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BE5F1" w:themeColor="accent1" w:themeTint="33"/>
  <w:body>
    <w:p w14:paraId="0BDB9276" w14:textId="0F837221" w:rsidR="00624947" w:rsidRPr="006E790C" w:rsidRDefault="00624947" w:rsidP="00871442">
      <w:pPr>
        <w:pStyle w:val="List"/>
        <w:spacing w:after="240"/>
        <w:ind w:left="0" w:firstLine="0"/>
        <w:jc w:val="center"/>
        <w:rPr>
          <w:rFonts w:asciiTheme="minorHAnsi" w:hAnsiTheme="minorHAnsi" w:cstheme="minorHAnsi"/>
          <w:b/>
          <w:sz w:val="56"/>
          <w:szCs w:val="56"/>
        </w:rPr>
      </w:pPr>
    </w:p>
    <w:p w14:paraId="018E5E1C" w14:textId="57507BF5" w:rsidR="00624947" w:rsidRPr="006E790C" w:rsidRDefault="00624947" w:rsidP="00624947">
      <w:pPr>
        <w:pStyle w:val="List"/>
        <w:ind w:left="0" w:firstLine="0"/>
        <w:jc w:val="center"/>
        <w:rPr>
          <w:rFonts w:asciiTheme="minorHAnsi" w:hAnsiTheme="minorHAnsi" w:cstheme="minorHAnsi"/>
          <w:b/>
          <w:sz w:val="28"/>
          <w:szCs w:val="28"/>
        </w:rPr>
      </w:pPr>
    </w:p>
    <w:p w14:paraId="4DBD1636" w14:textId="40BE2438" w:rsidR="0007734A" w:rsidRPr="006E790C" w:rsidRDefault="007111F3" w:rsidP="00301DE2">
      <w:pPr>
        <w:pStyle w:val="List"/>
        <w:ind w:left="0" w:firstLine="0"/>
        <w:jc w:val="both"/>
        <w:rPr>
          <w:rFonts w:asciiTheme="minorHAnsi" w:hAnsiTheme="minorHAnsi" w:cstheme="minorHAnsi"/>
          <w:b/>
          <w:sz w:val="28"/>
          <w:szCs w:val="28"/>
        </w:rPr>
      </w:pPr>
      <w:r w:rsidRPr="006E790C">
        <w:rPr>
          <w:rFonts w:asciiTheme="minorHAnsi" w:hAnsiTheme="minorHAnsi" w:cstheme="minorHAnsi"/>
          <w:b/>
          <w:noProof/>
          <w:sz w:val="28"/>
          <w:szCs w:val="28"/>
        </w:rPr>
        <w:drawing>
          <wp:anchor distT="0" distB="0" distL="114300" distR="114300" simplePos="0" relativeHeight="251654656" behindDoc="0" locked="0" layoutInCell="1" allowOverlap="1" wp14:anchorId="2A74873C" wp14:editId="09AF535B">
            <wp:simplePos x="0" y="0"/>
            <wp:positionH relativeFrom="column">
              <wp:posOffset>28575</wp:posOffset>
            </wp:positionH>
            <wp:positionV relativeFrom="paragraph">
              <wp:posOffset>111125</wp:posOffset>
            </wp:positionV>
            <wp:extent cx="2715768" cy="5294376"/>
            <wp:effectExtent l="0" t="0" r="8890" b="1905"/>
            <wp:wrapSquare wrapText="right"/>
            <wp:docPr id="1" name="Picture 1" descr="Picture of Collin College's Health Information Management Program logo. &#10;&#10;Health Information Management... &#10;Powering the gears of healthcare&#10;Pictures of gears containing the words&#10;Clinical Knowledge&#10;Data Analysis&#10;Compliance&#10;Health Information Management&#10;Revenue Cycle Management&#10;Electronic Health Record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768" cy="5294376"/>
                    </a:xfrm>
                    <a:prstGeom prst="rect">
                      <a:avLst/>
                    </a:prstGeom>
                    <a:noFill/>
                    <a:ln w="38100" cmpd="sng">
                      <a:noFill/>
                      <a:miter lim="800000"/>
                      <a:headEnd/>
                      <a:tailEnd/>
                    </a:ln>
                    <a:effectLst/>
                  </pic:spPr>
                </pic:pic>
              </a:graphicData>
            </a:graphic>
            <wp14:sizeRelH relativeFrom="margin">
              <wp14:pctWidth>0</wp14:pctWidth>
            </wp14:sizeRelH>
            <wp14:sizeRelV relativeFrom="margin">
              <wp14:pctHeight>0</wp14:pctHeight>
            </wp14:sizeRelV>
          </wp:anchor>
        </w:drawing>
      </w:r>
    </w:p>
    <w:p w14:paraId="6A09FEBE" w14:textId="77777777" w:rsidR="005E74E5" w:rsidRPr="006E790C" w:rsidRDefault="005E74E5">
      <w:pPr>
        <w:pStyle w:val="List"/>
        <w:ind w:left="0" w:firstLine="0"/>
        <w:jc w:val="both"/>
        <w:rPr>
          <w:rFonts w:asciiTheme="minorHAnsi" w:hAnsiTheme="minorHAnsi" w:cstheme="minorHAnsi"/>
          <w:b/>
          <w:sz w:val="36"/>
          <w:szCs w:val="36"/>
        </w:rPr>
      </w:pPr>
    </w:p>
    <w:p w14:paraId="533246DB" w14:textId="77777777" w:rsidR="00E275C7" w:rsidRDefault="00E275C7">
      <w:pPr>
        <w:pStyle w:val="List"/>
        <w:ind w:left="0" w:firstLine="0"/>
        <w:jc w:val="both"/>
        <w:rPr>
          <w:rFonts w:asciiTheme="minorHAnsi" w:hAnsiTheme="minorHAnsi" w:cstheme="minorHAnsi"/>
          <w:b/>
          <w:sz w:val="36"/>
          <w:szCs w:val="36"/>
        </w:rPr>
      </w:pPr>
    </w:p>
    <w:p w14:paraId="22F563F0" w14:textId="77777777" w:rsidR="00040C04" w:rsidRDefault="00040C04" w:rsidP="00E275C7">
      <w:pPr>
        <w:pStyle w:val="List"/>
        <w:jc w:val="center"/>
        <w:rPr>
          <w:rFonts w:asciiTheme="minorHAnsi" w:hAnsiTheme="minorHAnsi" w:cstheme="minorHAnsi"/>
          <w:b/>
          <w:sz w:val="36"/>
          <w:szCs w:val="36"/>
        </w:rPr>
      </w:pPr>
    </w:p>
    <w:p w14:paraId="32D9BA01" w14:textId="77777777" w:rsidR="00040C04" w:rsidRDefault="00040C04" w:rsidP="00E275C7">
      <w:pPr>
        <w:pStyle w:val="List"/>
        <w:jc w:val="center"/>
        <w:rPr>
          <w:rFonts w:asciiTheme="minorHAnsi" w:hAnsiTheme="minorHAnsi" w:cstheme="minorHAnsi"/>
          <w:b/>
          <w:sz w:val="36"/>
          <w:szCs w:val="36"/>
        </w:rPr>
      </w:pPr>
    </w:p>
    <w:p w14:paraId="2B732006" w14:textId="77777777" w:rsidR="007111F3" w:rsidRDefault="007111F3" w:rsidP="00E275C7">
      <w:pPr>
        <w:pStyle w:val="List"/>
        <w:jc w:val="center"/>
        <w:rPr>
          <w:rFonts w:asciiTheme="minorHAnsi" w:hAnsiTheme="minorHAnsi" w:cstheme="minorHAnsi"/>
          <w:b/>
          <w:color w:val="244061" w:themeColor="accent1" w:themeShade="80"/>
          <w:sz w:val="48"/>
          <w:szCs w:val="48"/>
        </w:rPr>
      </w:pPr>
    </w:p>
    <w:p w14:paraId="56C2E34C" w14:textId="59805614" w:rsidR="00A44E0B" w:rsidRPr="00AC0CA9" w:rsidRDefault="00A44E0B" w:rsidP="00E275C7">
      <w:pPr>
        <w:pStyle w:val="List"/>
        <w:jc w:val="center"/>
        <w:rPr>
          <w:rFonts w:asciiTheme="minorHAnsi" w:hAnsiTheme="minorHAnsi" w:cstheme="minorHAnsi"/>
          <w:b/>
          <w:color w:val="244061" w:themeColor="accent1" w:themeShade="80"/>
          <w:sz w:val="48"/>
          <w:szCs w:val="48"/>
        </w:rPr>
      </w:pPr>
      <w:bookmarkStart w:id="0" w:name="_Hlk83731172"/>
      <w:r w:rsidRPr="00AC0CA9">
        <w:rPr>
          <w:rFonts w:asciiTheme="minorHAnsi" w:hAnsiTheme="minorHAnsi" w:cstheme="minorHAnsi"/>
          <w:b/>
          <w:color w:val="244061" w:themeColor="accent1" w:themeShade="80"/>
          <w:sz w:val="48"/>
          <w:szCs w:val="48"/>
        </w:rPr>
        <w:t>Collin College</w:t>
      </w:r>
    </w:p>
    <w:p w14:paraId="765938D5" w14:textId="4936CF7E" w:rsidR="00E275C7" w:rsidRPr="00AC0CA9" w:rsidRDefault="00E275C7" w:rsidP="00E275C7">
      <w:pPr>
        <w:pStyle w:val="List"/>
        <w:jc w:val="center"/>
        <w:rPr>
          <w:rFonts w:asciiTheme="minorHAnsi" w:hAnsiTheme="minorHAnsi" w:cstheme="minorHAnsi"/>
          <w:b/>
          <w:color w:val="244061" w:themeColor="accent1" w:themeShade="80"/>
          <w:sz w:val="48"/>
          <w:szCs w:val="48"/>
        </w:rPr>
      </w:pPr>
      <w:r w:rsidRPr="00AC0CA9">
        <w:rPr>
          <w:rFonts w:asciiTheme="minorHAnsi" w:hAnsiTheme="minorHAnsi" w:cstheme="minorHAnsi"/>
          <w:b/>
          <w:color w:val="244061" w:themeColor="accent1" w:themeShade="80"/>
          <w:sz w:val="48"/>
          <w:szCs w:val="48"/>
        </w:rPr>
        <w:t>Health Information Management</w:t>
      </w:r>
    </w:p>
    <w:bookmarkEnd w:id="0"/>
    <w:p w14:paraId="6F752A9C" w14:textId="57E63246" w:rsidR="00E275C7" w:rsidRPr="00AC0CA9" w:rsidRDefault="00E275C7" w:rsidP="00E275C7">
      <w:pPr>
        <w:pStyle w:val="List"/>
        <w:ind w:left="0" w:firstLine="0"/>
        <w:jc w:val="center"/>
        <w:rPr>
          <w:rFonts w:asciiTheme="minorHAnsi" w:hAnsiTheme="minorHAnsi" w:cstheme="minorHAnsi"/>
          <w:b/>
          <w:color w:val="244061" w:themeColor="accent1" w:themeShade="80"/>
          <w:sz w:val="48"/>
          <w:szCs w:val="48"/>
        </w:rPr>
      </w:pPr>
      <w:r w:rsidRPr="00AC0CA9">
        <w:rPr>
          <w:rFonts w:asciiTheme="minorHAnsi" w:hAnsiTheme="minorHAnsi" w:cstheme="minorHAnsi"/>
          <w:b/>
          <w:color w:val="244061" w:themeColor="accent1" w:themeShade="80"/>
          <w:sz w:val="48"/>
          <w:szCs w:val="48"/>
        </w:rPr>
        <w:t>Student Handbook</w:t>
      </w:r>
    </w:p>
    <w:p w14:paraId="31CE54CA" w14:textId="77777777" w:rsidR="00E275C7" w:rsidRDefault="00E275C7">
      <w:pPr>
        <w:pStyle w:val="List"/>
        <w:ind w:left="0" w:firstLine="0"/>
        <w:jc w:val="both"/>
        <w:rPr>
          <w:rFonts w:asciiTheme="minorHAnsi" w:hAnsiTheme="minorHAnsi" w:cstheme="minorHAnsi"/>
          <w:b/>
          <w:sz w:val="36"/>
          <w:szCs w:val="36"/>
        </w:rPr>
      </w:pPr>
    </w:p>
    <w:p w14:paraId="77474273" w14:textId="77777777" w:rsidR="00E275C7" w:rsidRDefault="00E275C7">
      <w:pPr>
        <w:pStyle w:val="List"/>
        <w:ind w:left="0" w:firstLine="0"/>
        <w:jc w:val="both"/>
        <w:rPr>
          <w:rFonts w:asciiTheme="minorHAnsi" w:hAnsiTheme="minorHAnsi" w:cstheme="minorHAnsi"/>
          <w:b/>
          <w:sz w:val="36"/>
          <w:szCs w:val="36"/>
        </w:rPr>
      </w:pPr>
    </w:p>
    <w:p w14:paraId="7320E9FB" w14:textId="77777777" w:rsidR="00E275C7" w:rsidRDefault="00E275C7">
      <w:pPr>
        <w:pStyle w:val="List"/>
        <w:ind w:left="0" w:firstLine="0"/>
        <w:jc w:val="both"/>
        <w:rPr>
          <w:rFonts w:asciiTheme="minorHAnsi" w:hAnsiTheme="minorHAnsi" w:cstheme="minorHAnsi"/>
          <w:b/>
          <w:sz w:val="36"/>
          <w:szCs w:val="36"/>
        </w:rPr>
      </w:pPr>
    </w:p>
    <w:p w14:paraId="033934B9" w14:textId="77777777" w:rsidR="00E275C7" w:rsidRDefault="00E275C7">
      <w:pPr>
        <w:pStyle w:val="List"/>
        <w:ind w:left="0" w:firstLine="0"/>
        <w:jc w:val="both"/>
        <w:rPr>
          <w:rFonts w:asciiTheme="minorHAnsi" w:hAnsiTheme="minorHAnsi" w:cstheme="minorHAnsi"/>
          <w:b/>
          <w:sz w:val="36"/>
          <w:szCs w:val="36"/>
        </w:rPr>
      </w:pPr>
    </w:p>
    <w:p w14:paraId="0A961F72" w14:textId="77777777" w:rsidR="00E275C7" w:rsidRDefault="00E275C7">
      <w:pPr>
        <w:pStyle w:val="List"/>
        <w:ind w:left="0" w:firstLine="0"/>
        <w:jc w:val="both"/>
        <w:rPr>
          <w:rFonts w:asciiTheme="minorHAnsi" w:hAnsiTheme="minorHAnsi" w:cstheme="minorHAnsi"/>
          <w:b/>
          <w:sz w:val="36"/>
          <w:szCs w:val="36"/>
        </w:rPr>
      </w:pPr>
    </w:p>
    <w:p w14:paraId="29465AE9" w14:textId="77777777" w:rsidR="00E275C7" w:rsidRDefault="00E275C7">
      <w:pPr>
        <w:pStyle w:val="List"/>
        <w:ind w:left="0" w:firstLine="0"/>
        <w:jc w:val="both"/>
        <w:rPr>
          <w:rFonts w:asciiTheme="minorHAnsi" w:hAnsiTheme="minorHAnsi" w:cstheme="minorHAnsi"/>
          <w:b/>
          <w:sz w:val="36"/>
          <w:szCs w:val="36"/>
        </w:rPr>
      </w:pPr>
    </w:p>
    <w:p w14:paraId="10C78A27" w14:textId="77777777" w:rsidR="00E275C7" w:rsidRDefault="00E275C7">
      <w:pPr>
        <w:pStyle w:val="List"/>
        <w:ind w:left="0" w:firstLine="0"/>
        <w:jc w:val="both"/>
        <w:rPr>
          <w:rFonts w:asciiTheme="minorHAnsi" w:hAnsiTheme="minorHAnsi" w:cstheme="minorHAnsi"/>
          <w:b/>
          <w:sz w:val="36"/>
          <w:szCs w:val="36"/>
        </w:rPr>
      </w:pPr>
    </w:p>
    <w:p w14:paraId="27F14382" w14:textId="77777777" w:rsidR="00E275C7" w:rsidRDefault="00E275C7">
      <w:pPr>
        <w:pStyle w:val="List"/>
        <w:ind w:left="0" w:firstLine="0"/>
        <w:jc w:val="both"/>
        <w:rPr>
          <w:rFonts w:asciiTheme="minorHAnsi" w:hAnsiTheme="minorHAnsi" w:cstheme="minorHAnsi"/>
          <w:b/>
          <w:sz w:val="36"/>
          <w:szCs w:val="36"/>
        </w:rPr>
      </w:pPr>
    </w:p>
    <w:p w14:paraId="375FBBBB" w14:textId="77777777" w:rsidR="00E275C7" w:rsidRDefault="00E275C7">
      <w:pPr>
        <w:pStyle w:val="List"/>
        <w:ind w:left="0" w:firstLine="0"/>
        <w:jc w:val="both"/>
        <w:rPr>
          <w:rFonts w:asciiTheme="minorHAnsi" w:hAnsiTheme="minorHAnsi" w:cstheme="minorHAnsi"/>
          <w:b/>
          <w:sz w:val="36"/>
          <w:szCs w:val="36"/>
        </w:rPr>
      </w:pPr>
    </w:p>
    <w:p w14:paraId="3719CACF" w14:textId="77777777" w:rsidR="00E275C7" w:rsidRDefault="00E275C7">
      <w:pPr>
        <w:pStyle w:val="List"/>
        <w:ind w:left="0" w:firstLine="0"/>
        <w:jc w:val="both"/>
        <w:rPr>
          <w:rFonts w:asciiTheme="minorHAnsi" w:hAnsiTheme="minorHAnsi" w:cstheme="minorHAnsi"/>
          <w:b/>
          <w:sz w:val="36"/>
          <w:szCs w:val="36"/>
        </w:rPr>
      </w:pPr>
    </w:p>
    <w:p w14:paraId="7EAE02FE" w14:textId="77777777" w:rsidR="00E275C7" w:rsidRDefault="00E275C7">
      <w:pPr>
        <w:pStyle w:val="List"/>
        <w:ind w:left="0" w:firstLine="0"/>
        <w:jc w:val="both"/>
        <w:rPr>
          <w:rFonts w:asciiTheme="minorHAnsi" w:hAnsiTheme="minorHAnsi" w:cstheme="minorHAnsi"/>
          <w:b/>
          <w:sz w:val="36"/>
          <w:szCs w:val="36"/>
        </w:rPr>
      </w:pPr>
    </w:p>
    <w:p w14:paraId="7E2DF02A" w14:textId="77777777" w:rsidR="00E275C7" w:rsidRDefault="00E275C7">
      <w:pPr>
        <w:pStyle w:val="List"/>
        <w:ind w:left="0" w:firstLine="0"/>
        <w:jc w:val="both"/>
        <w:rPr>
          <w:rFonts w:asciiTheme="minorHAnsi" w:hAnsiTheme="minorHAnsi" w:cstheme="minorHAnsi"/>
          <w:b/>
          <w:sz w:val="36"/>
          <w:szCs w:val="36"/>
        </w:rPr>
      </w:pPr>
    </w:p>
    <w:p w14:paraId="5C2D9C79" w14:textId="77777777" w:rsidR="00E275C7" w:rsidRDefault="00E275C7">
      <w:pPr>
        <w:pStyle w:val="List"/>
        <w:ind w:left="0" w:firstLine="0"/>
        <w:jc w:val="both"/>
        <w:rPr>
          <w:rFonts w:asciiTheme="minorHAnsi" w:hAnsiTheme="minorHAnsi" w:cstheme="minorHAnsi"/>
          <w:b/>
          <w:sz w:val="36"/>
          <w:szCs w:val="36"/>
        </w:rPr>
      </w:pPr>
    </w:p>
    <w:p w14:paraId="00399CCF" w14:textId="77777777" w:rsidR="00E275C7" w:rsidRDefault="00E275C7">
      <w:pPr>
        <w:pStyle w:val="List"/>
        <w:ind w:left="0" w:firstLine="0"/>
        <w:jc w:val="both"/>
        <w:rPr>
          <w:rFonts w:asciiTheme="minorHAnsi" w:hAnsiTheme="minorHAnsi" w:cstheme="minorHAnsi"/>
          <w:b/>
          <w:sz w:val="36"/>
          <w:szCs w:val="36"/>
        </w:rPr>
      </w:pPr>
    </w:p>
    <w:p w14:paraId="11136EC6" w14:textId="77777777" w:rsidR="00E275C7" w:rsidRDefault="00E275C7">
      <w:pPr>
        <w:pStyle w:val="List"/>
        <w:ind w:left="0" w:firstLine="0"/>
        <w:jc w:val="both"/>
        <w:rPr>
          <w:rFonts w:asciiTheme="minorHAnsi" w:hAnsiTheme="minorHAnsi" w:cstheme="minorHAnsi"/>
          <w:b/>
          <w:sz w:val="36"/>
          <w:szCs w:val="36"/>
        </w:rPr>
      </w:pPr>
    </w:p>
    <w:p w14:paraId="061F2EC7" w14:textId="3829B7EC" w:rsidR="000E71E2" w:rsidRDefault="00FC1147" w:rsidP="00875BB0">
      <w:pPr>
        <w:pStyle w:val="List"/>
        <w:ind w:left="0" w:firstLine="0"/>
        <w:jc w:val="center"/>
        <w:rPr>
          <w:rFonts w:asciiTheme="minorHAnsi" w:hAnsiTheme="minorHAnsi" w:cstheme="minorHAnsi"/>
          <w:b/>
          <w:sz w:val="36"/>
          <w:szCs w:val="36"/>
        </w:rPr>
      </w:pPr>
      <w:r>
        <w:rPr>
          <w:rFonts w:asciiTheme="minorHAnsi" w:hAnsiTheme="minorHAnsi" w:cstheme="minorHAnsi"/>
          <w:b/>
          <w:sz w:val="36"/>
          <w:szCs w:val="36"/>
        </w:rPr>
        <w:lastRenderedPageBreak/>
        <w:t>Table of Contents</w:t>
      </w:r>
    </w:p>
    <w:p w14:paraId="33819BB9" w14:textId="77777777" w:rsidR="00875BB0" w:rsidRDefault="00875BB0">
      <w:pPr>
        <w:pStyle w:val="List"/>
        <w:ind w:left="0" w:firstLine="0"/>
        <w:jc w:val="both"/>
        <w:rPr>
          <w:rFonts w:asciiTheme="minorHAnsi" w:hAnsiTheme="minorHAnsi" w:cstheme="minorHAnsi"/>
          <w:b/>
          <w:sz w:val="36"/>
          <w:szCs w:val="36"/>
        </w:rPr>
      </w:pPr>
    </w:p>
    <w:p w14:paraId="1284B4ED" w14:textId="0512196A" w:rsidR="004652CE" w:rsidRPr="004652CE" w:rsidRDefault="004652CE" w:rsidP="00273B1E">
      <w:pPr>
        <w:pStyle w:val="List"/>
        <w:rPr>
          <w:rFonts w:asciiTheme="minorHAnsi" w:hAnsiTheme="minorHAnsi" w:cstheme="minorHAnsi"/>
          <w:bCs/>
          <w:sz w:val="24"/>
          <w:szCs w:val="24"/>
        </w:rPr>
      </w:pPr>
      <w:r w:rsidRPr="004652CE">
        <w:rPr>
          <w:rFonts w:asciiTheme="minorHAnsi" w:hAnsiTheme="minorHAnsi" w:cstheme="minorHAnsi"/>
          <w:bCs/>
          <w:sz w:val="24"/>
          <w:szCs w:val="24"/>
        </w:rPr>
        <w:t>Forward</w:t>
      </w:r>
      <w:r w:rsidR="0025446B">
        <w:rPr>
          <w:rFonts w:asciiTheme="minorHAnsi" w:hAnsiTheme="minorHAnsi" w:cstheme="minorHAnsi"/>
          <w:bCs/>
          <w:sz w:val="24"/>
          <w:szCs w:val="24"/>
        </w:rPr>
        <w:t xml:space="preserve"> </w:t>
      </w:r>
      <w:r w:rsidR="009329F6">
        <w:rPr>
          <w:rFonts w:asciiTheme="minorHAnsi" w:hAnsiTheme="minorHAnsi" w:cstheme="minorHAnsi"/>
          <w:bCs/>
          <w:sz w:val="24"/>
          <w:szCs w:val="24"/>
        </w:rPr>
        <w:t>……………………………………………………………………………………………………………………………</w:t>
      </w:r>
      <w:r w:rsidR="00141D57">
        <w:rPr>
          <w:rFonts w:asciiTheme="minorHAnsi" w:hAnsiTheme="minorHAnsi" w:cstheme="minorHAnsi"/>
          <w:bCs/>
          <w:sz w:val="24"/>
          <w:szCs w:val="24"/>
        </w:rPr>
        <w:t>…</w:t>
      </w:r>
      <w:r w:rsidR="009329F6">
        <w:rPr>
          <w:rFonts w:asciiTheme="minorHAnsi" w:hAnsiTheme="minorHAnsi" w:cstheme="minorHAnsi"/>
          <w:bCs/>
          <w:sz w:val="24"/>
          <w:szCs w:val="24"/>
        </w:rPr>
        <w:t>……</w:t>
      </w:r>
      <w:r w:rsidR="007F727F">
        <w:rPr>
          <w:rFonts w:asciiTheme="minorHAnsi" w:hAnsiTheme="minorHAnsi" w:cstheme="minorHAnsi"/>
          <w:bCs/>
          <w:sz w:val="24"/>
          <w:szCs w:val="24"/>
        </w:rPr>
        <w:t xml:space="preserve"> 3</w:t>
      </w:r>
    </w:p>
    <w:p w14:paraId="081D925C" w14:textId="3DAA53C7" w:rsidR="004652CE" w:rsidRPr="004652CE" w:rsidRDefault="004652CE" w:rsidP="00273B1E">
      <w:pPr>
        <w:pStyle w:val="List"/>
        <w:rPr>
          <w:rFonts w:asciiTheme="minorHAnsi" w:hAnsiTheme="minorHAnsi" w:cstheme="minorHAnsi"/>
          <w:bCs/>
          <w:sz w:val="24"/>
          <w:szCs w:val="24"/>
        </w:rPr>
      </w:pPr>
      <w:r w:rsidRPr="004652CE">
        <w:rPr>
          <w:rFonts w:asciiTheme="minorHAnsi" w:hAnsiTheme="minorHAnsi" w:cstheme="minorHAnsi"/>
          <w:bCs/>
          <w:sz w:val="24"/>
          <w:szCs w:val="24"/>
        </w:rPr>
        <w:t>Accreditation</w:t>
      </w:r>
      <w:r w:rsidR="00C6732F">
        <w:rPr>
          <w:rFonts w:asciiTheme="minorHAnsi" w:hAnsiTheme="minorHAnsi" w:cstheme="minorHAnsi"/>
          <w:bCs/>
          <w:sz w:val="24"/>
          <w:szCs w:val="24"/>
        </w:rPr>
        <w:t xml:space="preserve"> ……………………………………………………………………………………………………………………</w:t>
      </w:r>
      <w:r w:rsidR="00141D57">
        <w:rPr>
          <w:rFonts w:asciiTheme="minorHAnsi" w:hAnsiTheme="minorHAnsi" w:cstheme="minorHAnsi"/>
          <w:bCs/>
          <w:sz w:val="24"/>
          <w:szCs w:val="24"/>
        </w:rPr>
        <w:t>…</w:t>
      </w:r>
      <w:r w:rsidR="00C6732F">
        <w:rPr>
          <w:rFonts w:asciiTheme="minorHAnsi" w:hAnsiTheme="minorHAnsi" w:cstheme="minorHAnsi"/>
          <w:bCs/>
          <w:sz w:val="24"/>
          <w:szCs w:val="24"/>
        </w:rPr>
        <w:t>…</w:t>
      </w:r>
      <w:r w:rsidR="002B7D3E">
        <w:rPr>
          <w:rFonts w:asciiTheme="minorHAnsi" w:hAnsiTheme="minorHAnsi" w:cstheme="minorHAnsi"/>
          <w:bCs/>
          <w:sz w:val="24"/>
          <w:szCs w:val="24"/>
        </w:rPr>
        <w:t>….3</w:t>
      </w:r>
    </w:p>
    <w:p w14:paraId="718497FB" w14:textId="0B8EA919"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Eligibility</w:t>
      </w:r>
      <w:r w:rsidR="00614153">
        <w:rPr>
          <w:rFonts w:asciiTheme="minorHAnsi" w:hAnsiTheme="minorHAnsi" w:cstheme="minorHAnsi"/>
          <w:bCs/>
          <w:sz w:val="24"/>
          <w:szCs w:val="24"/>
        </w:rPr>
        <w:t xml:space="preserve"> …………………………………………………………………………………………………………………………</w:t>
      </w:r>
      <w:r w:rsidR="00141D57">
        <w:rPr>
          <w:rFonts w:asciiTheme="minorHAnsi" w:hAnsiTheme="minorHAnsi" w:cstheme="minorHAnsi"/>
          <w:bCs/>
          <w:sz w:val="24"/>
          <w:szCs w:val="24"/>
        </w:rPr>
        <w:t>….</w:t>
      </w:r>
      <w:r w:rsidR="00614153">
        <w:rPr>
          <w:rFonts w:asciiTheme="minorHAnsi" w:hAnsiTheme="minorHAnsi" w:cstheme="minorHAnsi"/>
          <w:bCs/>
          <w:sz w:val="24"/>
          <w:szCs w:val="24"/>
        </w:rPr>
        <w:t>…</w:t>
      </w:r>
      <w:proofErr w:type="gramStart"/>
      <w:r w:rsidR="00614153">
        <w:rPr>
          <w:rFonts w:asciiTheme="minorHAnsi" w:hAnsiTheme="minorHAnsi" w:cstheme="minorHAnsi"/>
          <w:bCs/>
          <w:sz w:val="24"/>
          <w:szCs w:val="24"/>
        </w:rPr>
        <w:t>…..</w:t>
      </w:r>
      <w:proofErr w:type="gramEnd"/>
      <w:r w:rsidR="000C5CF2">
        <w:rPr>
          <w:rFonts w:asciiTheme="minorHAnsi" w:hAnsiTheme="minorHAnsi" w:cstheme="minorHAnsi"/>
          <w:bCs/>
          <w:sz w:val="24"/>
          <w:szCs w:val="24"/>
        </w:rPr>
        <w:t>4</w:t>
      </w:r>
    </w:p>
    <w:p w14:paraId="06C759BE" w14:textId="4B14F406"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 General Program Guidelines</w:t>
      </w:r>
      <w:r w:rsidR="00121964">
        <w:rPr>
          <w:rFonts w:asciiTheme="minorHAnsi" w:hAnsiTheme="minorHAnsi" w:cstheme="minorHAnsi"/>
          <w:bCs/>
          <w:sz w:val="24"/>
          <w:szCs w:val="24"/>
        </w:rPr>
        <w:t xml:space="preserve"> ………………………………………………………………………………………</w:t>
      </w:r>
      <w:proofErr w:type="gramStart"/>
      <w:r w:rsidR="00141D57">
        <w:rPr>
          <w:rFonts w:asciiTheme="minorHAnsi" w:hAnsiTheme="minorHAnsi" w:cstheme="minorHAnsi"/>
          <w:bCs/>
          <w:sz w:val="24"/>
          <w:szCs w:val="24"/>
        </w:rPr>
        <w:t>…..</w:t>
      </w:r>
      <w:proofErr w:type="gramEnd"/>
      <w:r w:rsidR="00121964">
        <w:rPr>
          <w:rFonts w:asciiTheme="minorHAnsi" w:hAnsiTheme="minorHAnsi" w:cstheme="minorHAnsi"/>
          <w:bCs/>
          <w:sz w:val="24"/>
          <w:szCs w:val="24"/>
        </w:rPr>
        <w:t>……….4</w:t>
      </w:r>
    </w:p>
    <w:p w14:paraId="28CA94AF" w14:textId="7758626B"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I.A Program Expectations</w:t>
      </w:r>
      <w:r w:rsidR="009A3428">
        <w:rPr>
          <w:rFonts w:asciiTheme="minorHAnsi" w:hAnsiTheme="minorHAnsi" w:cstheme="minorHAnsi"/>
          <w:bCs/>
          <w:sz w:val="24"/>
          <w:szCs w:val="24"/>
        </w:rPr>
        <w:t xml:space="preserve"> ………………………………………………………………………………………………</w:t>
      </w:r>
      <w:r w:rsidR="00141D57">
        <w:rPr>
          <w:rFonts w:asciiTheme="minorHAnsi" w:hAnsiTheme="minorHAnsi" w:cstheme="minorHAnsi"/>
          <w:bCs/>
          <w:sz w:val="24"/>
          <w:szCs w:val="24"/>
        </w:rPr>
        <w:t>….</w:t>
      </w:r>
      <w:r w:rsidR="009A3428">
        <w:rPr>
          <w:rFonts w:asciiTheme="minorHAnsi" w:hAnsiTheme="minorHAnsi" w:cstheme="minorHAnsi"/>
          <w:bCs/>
          <w:sz w:val="24"/>
          <w:szCs w:val="24"/>
        </w:rPr>
        <w:t>…</w:t>
      </w:r>
      <w:r w:rsidR="000959E9">
        <w:rPr>
          <w:rFonts w:asciiTheme="minorHAnsi" w:hAnsiTheme="minorHAnsi" w:cstheme="minorHAnsi"/>
          <w:bCs/>
          <w:sz w:val="24"/>
          <w:szCs w:val="24"/>
        </w:rPr>
        <w:t>.</w:t>
      </w:r>
      <w:r w:rsidR="009A3428">
        <w:rPr>
          <w:rFonts w:asciiTheme="minorHAnsi" w:hAnsiTheme="minorHAnsi" w:cstheme="minorHAnsi"/>
          <w:bCs/>
          <w:sz w:val="24"/>
          <w:szCs w:val="24"/>
        </w:rPr>
        <w:t>……</w:t>
      </w:r>
      <w:r w:rsidR="002E2C14">
        <w:rPr>
          <w:rFonts w:asciiTheme="minorHAnsi" w:hAnsiTheme="minorHAnsi" w:cstheme="minorHAnsi"/>
          <w:bCs/>
          <w:sz w:val="24"/>
          <w:szCs w:val="24"/>
        </w:rPr>
        <w:t>4</w:t>
      </w:r>
    </w:p>
    <w:p w14:paraId="7EB6BC10" w14:textId="0A38A8F7"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I.B Program Progression</w:t>
      </w:r>
      <w:r w:rsidR="00800044">
        <w:rPr>
          <w:rFonts w:asciiTheme="minorHAnsi" w:hAnsiTheme="minorHAnsi" w:cstheme="minorHAnsi"/>
          <w:bCs/>
          <w:sz w:val="24"/>
          <w:szCs w:val="24"/>
        </w:rPr>
        <w:t xml:space="preserve"> …………………………………………………………………………………………………</w:t>
      </w:r>
      <w:proofErr w:type="gramStart"/>
      <w:r w:rsidR="00141D57">
        <w:rPr>
          <w:rFonts w:asciiTheme="minorHAnsi" w:hAnsiTheme="minorHAnsi" w:cstheme="minorHAnsi"/>
          <w:bCs/>
          <w:sz w:val="24"/>
          <w:szCs w:val="24"/>
        </w:rPr>
        <w:t>….</w:t>
      </w:r>
      <w:r w:rsidR="000959E9">
        <w:rPr>
          <w:rFonts w:asciiTheme="minorHAnsi" w:hAnsiTheme="minorHAnsi" w:cstheme="minorHAnsi"/>
          <w:bCs/>
          <w:sz w:val="24"/>
          <w:szCs w:val="24"/>
        </w:rPr>
        <w:t>.</w:t>
      </w:r>
      <w:proofErr w:type="gramEnd"/>
      <w:r w:rsidR="00800044">
        <w:rPr>
          <w:rFonts w:asciiTheme="minorHAnsi" w:hAnsiTheme="minorHAnsi" w:cstheme="minorHAnsi"/>
          <w:bCs/>
          <w:sz w:val="24"/>
          <w:szCs w:val="24"/>
        </w:rPr>
        <w:t>…</w:t>
      </w:r>
      <w:proofErr w:type="gramStart"/>
      <w:r w:rsidR="00800044">
        <w:rPr>
          <w:rFonts w:asciiTheme="minorHAnsi" w:hAnsiTheme="minorHAnsi" w:cstheme="minorHAnsi"/>
          <w:bCs/>
          <w:sz w:val="24"/>
          <w:szCs w:val="24"/>
        </w:rPr>
        <w:t>…..</w:t>
      </w:r>
      <w:proofErr w:type="gramEnd"/>
      <w:r w:rsidR="00800044">
        <w:rPr>
          <w:rFonts w:asciiTheme="minorHAnsi" w:hAnsiTheme="minorHAnsi" w:cstheme="minorHAnsi"/>
          <w:bCs/>
          <w:sz w:val="24"/>
          <w:szCs w:val="24"/>
        </w:rPr>
        <w:t>4</w:t>
      </w:r>
    </w:p>
    <w:p w14:paraId="43599E62" w14:textId="10AE60DD"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I.C Course Delivery</w:t>
      </w:r>
      <w:r w:rsidR="00730774">
        <w:rPr>
          <w:rFonts w:asciiTheme="minorHAnsi" w:hAnsiTheme="minorHAnsi" w:cstheme="minorHAnsi"/>
          <w:bCs/>
          <w:sz w:val="24"/>
          <w:szCs w:val="24"/>
        </w:rPr>
        <w:t xml:space="preserve"> ………………………………………………………………………………………………………</w:t>
      </w:r>
      <w:r w:rsidR="00141D57">
        <w:rPr>
          <w:rFonts w:asciiTheme="minorHAnsi" w:hAnsiTheme="minorHAnsi" w:cstheme="minorHAnsi"/>
          <w:bCs/>
          <w:sz w:val="24"/>
          <w:szCs w:val="24"/>
        </w:rPr>
        <w:t>….</w:t>
      </w:r>
      <w:r w:rsidR="00730774">
        <w:rPr>
          <w:rFonts w:asciiTheme="minorHAnsi" w:hAnsiTheme="minorHAnsi" w:cstheme="minorHAnsi"/>
          <w:bCs/>
          <w:sz w:val="24"/>
          <w:szCs w:val="24"/>
        </w:rPr>
        <w:t>…</w:t>
      </w:r>
      <w:r w:rsidR="000959E9">
        <w:rPr>
          <w:rFonts w:asciiTheme="minorHAnsi" w:hAnsiTheme="minorHAnsi" w:cstheme="minorHAnsi"/>
          <w:bCs/>
          <w:sz w:val="24"/>
          <w:szCs w:val="24"/>
        </w:rPr>
        <w:t>.</w:t>
      </w:r>
      <w:r w:rsidR="00730774">
        <w:rPr>
          <w:rFonts w:asciiTheme="minorHAnsi" w:hAnsiTheme="minorHAnsi" w:cstheme="minorHAnsi"/>
          <w:bCs/>
          <w:sz w:val="24"/>
          <w:szCs w:val="24"/>
        </w:rPr>
        <w:t>…</w:t>
      </w:r>
      <w:proofErr w:type="gramStart"/>
      <w:r w:rsidR="00730774">
        <w:rPr>
          <w:rFonts w:asciiTheme="minorHAnsi" w:hAnsiTheme="minorHAnsi" w:cstheme="minorHAnsi"/>
          <w:bCs/>
          <w:sz w:val="24"/>
          <w:szCs w:val="24"/>
        </w:rPr>
        <w:t>…..</w:t>
      </w:r>
      <w:proofErr w:type="gramEnd"/>
      <w:r w:rsidR="00730774">
        <w:rPr>
          <w:rFonts w:asciiTheme="minorHAnsi" w:hAnsiTheme="minorHAnsi" w:cstheme="minorHAnsi"/>
          <w:bCs/>
          <w:sz w:val="24"/>
          <w:szCs w:val="24"/>
        </w:rPr>
        <w:t>5</w:t>
      </w:r>
    </w:p>
    <w:p w14:paraId="601DF715" w14:textId="65171AB3"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I.D Grade Information</w:t>
      </w:r>
      <w:r w:rsidR="00730774">
        <w:rPr>
          <w:rFonts w:asciiTheme="minorHAnsi" w:hAnsiTheme="minorHAnsi" w:cstheme="minorHAnsi"/>
          <w:bCs/>
          <w:sz w:val="24"/>
          <w:szCs w:val="24"/>
        </w:rPr>
        <w:t xml:space="preserve"> …………………………………………………………………………………………………</w:t>
      </w:r>
      <w:r w:rsidR="00141D57">
        <w:rPr>
          <w:rFonts w:asciiTheme="minorHAnsi" w:hAnsiTheme="minorHAnsi" w:cstheme="minorHAnsi"/>
          <w:bCs/>
          <w:sz w:val="24"/>
          <w:szCs w:val="24"/>
        </w:rPr>
        <w:t>….</w:t>
      </w:r>
      <w:r w:rsidR="00730774">
        <w:rPr>
          <w:rFonts w:asciiTheme="minorHAnsi" w:hAnsiTheme="minorHAnsi" w:cstheme="minorHAnsi"/>
          <w:bCs/>
          <w:sz w:val="24"/>
          <w:szCs w:val="24"/>
        </w:rPr>
        <w:t>……….</w:t>
      </w:r>
      <w:r w:rsidR="00591D48">
        <w:rPr>
          <w:rFonts w:asciiTheme="minorHAnsi" w:hAnsiTheme="minorHAnsi" w:cstheme="minorHAnsi"/>
          <w:bCs/>
          <w:sz w:val="24"/>
          <w:szCs w:val="24"/>
        </w:rPr>
        <w:t>.</w:t>
      </w:r>
      <w:r w:rsidR="00730774">
        <w:rPr>
          <w:rFonts w:asciiTheme="minorHAnsi" w:hAnsiTheme="minorHAnsi" w:cstheme="minorHAnsi"/>
          <w:bCs/>
          <w:sz w:val="24"/>
          <w:szCs w:val="24"/>
        </w:rPr>
        <w:t>.</w:t>
      </w:r>
      <w:r w:rsidR="00E139C8">
        <w:rPr>
          <w:rFonts w:asciiTheme="minorHAnsi" w:hAnsiTheme="minorHAnsi" w:cstheme="minorHAnsi"/>
          <w:bCs/>
          <w:sz w:val="24"/>
          <w:szCs w:val="24"/>
        </w:rPr>
        <w:t>5</w:t>
      </w:r>
    </w:p>
    <w:p w14:paraId="789CC687" w14:textId="56BAC298"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I.E Transfer Credit</w:t>
      </w:r>
      <w:r w:rsidR="00E139C8">
        <w:rPr>
          <w:rFonts w:asciiTheme="minorHAnsi" w:hAnsiTheme="minorHAnsi" w:cstheme="minorHAnsi"/>
          <w:bCs/>
          <w:sz w:val="24"/>
          <w:szCs w:val="24"/>
        </w:rPr>
        <w:t xml:space="preserve"> …………………………………………………………………………………………………………</w:t>
      </w:r>
      <w:r w:rsidR="00141D57">
        <w:rPr>
          <w:rFonts w:asciiTheme="minorHAnsi" w:hAnsiTheme="minorHAnsi" w:cstheme="minorHAnsi"/>
          <w:bCs/>
          <w:sz w:val="24"/>
          <w:szCs w:val="24"/>
        </w:rPr>
        <w:t>….</w:t>
      </w:r>
      <w:r w:rsidR="00E139C8">
        <w:rPr>
          <w:rFonts w:asciiTheme="minorHAnsi" w:hAnsiTheme="minorHAnsi" w:cstheme="minorHAnsi"/>
          <w:bCs/>
          <w:sz w:val="24"/>
          <w:szCs w:val="24"/>
        </w:rPr>
        <w:t>…</w:t>
      </w:r>
      <w:r w:rsidR="000959E9">
        <w:rPr>
          <w:rFonts w:asciiTheme="minorHAnsi" w:hAnsiTheme="minorHAnsi" w:cstheme="minorHAnsi"/>
          <w:bCs/>
          <w:sz w:val="24"/>
          <w:szCs w:val="24"/>
        </w:rPr>
        <w:t>.</w:t>
      </w:r>
      <w:r w:rsidR="00E139C8">
        <w:rPr>
          <w:rFonts w:asciiTheme="minorHAnsi" w:hAnsiTheme="minorHAnsi" w:cstheme="minorHAnsi"/>
          <w:bCs/>
          <w:sz w:val="24"/>
          <w:szCs w:val="24"/>
        </w:rPr>
        <w:t>…….</w:t>
      </w:r>
      <w:r w:rsidR="00FC27EC">
        <w:rPr>
          <w:rFonts w:asciiTheme="minorHAnsi" w:hAnsiTheme="minorHAnsi" w:cstheme="minorHAnsi"/>
          <w:bCs/>
          <w:sz w:val="24"/>
          <w:szCs w:val="24"/>
        </w:rPr>
        <w:t>5</w:t>
      </w:r>
    </w:p>
    <w:p w14:paraId="31792A72" w14:textId="7C3B0DAE"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I.F Scholastic Dishonesty</w:t>
      </w:r>
      <w:r w:rsidR="008770FB">
        <w:rPr>
          <w:rFonts w:asciiTheme="minorHAnsi" w:hAnsiTheme="minorHAnsi" w:cstheme="minorHAnsi"/>
          <w:bCs/>
          <w:sz w:val="24"/>
          <w:szCs w:val="24"/>
        </w:rPr>
        <w:t xml:space="preserve"> </w:t>
      </w:r>
      <w:r w:rsidR="00E408FB">
        <w:rPr>
          <w:rFonts w:asciiTheme="minorHAnsi" w:hAnsiTheme="minorHAnsi" w:cstheme="minorHAnsi"/>
          <w:bCs/>
          <w:sz w:val="24"/>
          <w:szCs w:val="24"/>
        </w:rPr>
        <w:t>………………………………………………………………………………………………</w:t>
      </w:r>
      <w:proofErr w:type="gramStart"/>
      <w:r w:rsidR="00141D57">
        <w:rPr>
          <w:rFonts w:asciiTheme="minorHAnsi" w:hAnsiTheme="minorHAnsi" w:cstheme="minorHAnsi"/>
          <w:bCs/>
          <w:sz w:val="24"/>
          <w:szCs w:val="24"/>
        </w:rPr>
        <w:t>…..</w:t>
      </w:r>
      <w:proofErr w:type="gramEnd"/>
      <w:r w:rsidR="00E408FB">
        <w:rPr>
          <w:rFonts w:asciiTheme="minorHAnsi" w:hAnsiTheme="minorHAnsi" w:cstheme="minorHAnsi"/>
          <w:bCs/>
          <w:sz w:val="24"/>
          <w:szCs w:val="24"/>
        </w:rPr>
        <w:t>……….5</w:t>
      </w:r>
    </w:p>
    <w:p w14:paraId="105E2591" w14:textId="2B8E6C2E"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I.G Teamwork</w:t>
      </w:r>
      <w:r w:rsidR="00E408FB">
        <w:rPr>
          <w:rFonts w:asciiTheme="minorHAnsi" w:hAnsiTheme="minorHAnsi" w:cstheme="minorHAnsi"/>
          <w:bCs/>
          <w:sz w:val="24"/>
          <w:szCs w:val="24"/>
        </w:rPr>
        <w:t xml:space="preserve"> </w:t>
      </w:r>
      <w:r w:rsidR="00CA3AA3">
        <w:rPr>
          <w:rFonts w:asciiTheme="minorHAnsi" w:hAnsiTheme="minorHAnsi" w:cstheme="minorHAnsi"/>
          <w:bCs/>
          <w:sz w:val="24"/>
          <w:szCs w:val="24"/>
        </w:rPr>
        <w:t>………………………………………………………………………………………………………………</w:t>
      </w:r>
      <w:proofErr w:type="gramStart"/>
      <w:r w:rsidR="00141D57">
        <w:rPr>
          <w:rFonts w:asciiTheme="minorHAnsi" w:hAnsiTheme="minorHAnsi" w:cstheme="minorHAnsi"/>
          <w:bCs/>
          <w:sz w:val="24"/>
          <w:szCs w:val="24"/>
        </w:rPr>
        <w:t>….</w:t>
      </w:r>
      <w:r w:rsidR="000959E9">
        <w:rPr>
          <w:rFonts w:asciiTheme="minorHAnsi" w:hAnsiTheme="minorHAnsi" w:cstheme="minorHAnsi"/>
          <w:bCs/>
          <w:sz w:val="24"/>
          <w:szCs w:val="24"/>
        </w:rPr>
        <w:t>.</w:t>
      </w:r>
      <w:proofErr w:type="gramEnd"/>
      <w:r w:rsidR="00CA3AA3">
        <w:rPr>
          <w:rFonts w:asciiTheme="minorHAnsi" w:hAnsiTheme="minorHAnsi" w:cstheme="minorHAnsi"/>
          <w:bCs/>
          <w:sz w:val="24"/>
          <w:szCs w:val="24"/>
        </w:rPr>
        <w:t>……….5</w:t>
      </w:r>
    </w:p>
    <w:p w14:paraId="06D3F077" w14:textId="101893D8"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I.H Chain of Command</w:t>
      </w:r>
      <w:r w:rsidR="00AD5010">
        <w:rPr>
          <w:rFonts w:asciiTheme="minorHAnsi" w:hAnsiTheme="minorHAnsi" w:cstheme="minorHAnsi"/>
          <w:bCs/>
          <w:sz w:val="24"/>
          <w:szCs w:val="24"/>
        </w:rPr>
        <w:t xml:space="preserve"> …………………………………………………………………………………………………</w:t>
      </w:r>
      <w:r w:rsidR="00141D57">
        <w:rPr>
          <w:rFonts w:asciiTheme="minorHAnsi" w:hAnsiTheme="minorHAnsi" w:cstheme="minorHAnsi"/>
          <w:bCs/>
          <w:sz w:val="24"/>
          <w:szCs w:val="24"/>
        </w:rPr>
        <w:t>….</w:t>
      </w:r>
      <w:r w:rsidR="00AD5010">
        <w:rPr>
          <w:rFonts w:asciiTheme="minorHAnsi" w:hAnsiTheme="minorHAnsi" w:cstheme="minorHAnsi"/>
          <w:bCs/>
          <w:sz w:val="24"/>
          <w:szCs w:val="24"/>
        </w:rPr>
        <w:t>…</w:t>
      </w:r>
      <w:proofErr w:type="gramStart"/>
      <w:r w:rsidR="00AD5010">
        <w:rPr>
          <w:rFonts w:asciiTheme="minorHAnsi" w:hAnsiTheme="minorHAnsi" w:cstheme="minorHAnsi"/>
          <w:bCs/>
          <w:sz w:val="24"/>
          <w:szCs w:val="24"/>
        </w:rPr>
        <w:t>…</w:t>
      </w:r>
      <w:r w:rsidR="007D6953">
        <w:rPr>
          <w:rFonts w:asciiTheme="minorHAnsi" w:hAnsiTheme="minorHAnsi" w:cstheme="minorHAnsi"/>
          <w:bCs/>
          <w:sz w:val="24"/>
          <w:szCs w:val="24"/>
        </w:rPr>
        <w:t>..</w:t>
      </w:r>
      <w:proofErr w:type="gramEnd"/>
      <w:r w:rsidR="00AD5010">
        <w:rPr>
          <w:rFonts w:asciiTheme="minorHAnsi" w:hAnsiTheme="minorHAnsi" w:cstheme="minorHAnsi"/>
          <w:bCs/>
          <w:sz w:val="24"/>
          <w:szCs w:val="24"/>
        </w:rPr>
        <w:t>…</w:t>
      </w:r>
      <w:r w:rsidR="00715200">
        <w:rPr>
          <w:rFonts w:asciiTheme="minorHAnsi" w:hAnsiTheme="minorHAnsi" w:cstheme="minorHAnsi"/>
          <w:bCs/>
          <w:sz w:val="24"/>
          <w:szCs w:val="24"/>
        </w:rPr>
        <w:t>.6</w:t>
      </w:r>
    </w:p>
    <w:p w14:paraId="0BBCAEF8" w14:textId="2EF10A1A"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I.I Professional Organizations</w:t>
      </w:r>
      <w:r w:rsidR="00715200">
        <w:rPr>
          <w:rFonts w:asciiTheme="minorHAnsi" w:hAnsiTheme="minorHAnsi" w:cstheme="minorHAnsi"/>
          <w:bCs/>
          <w:sz w:val="24"/>
          <w:szCs w:val="24"/>
        </w:rPr>
        <w:t xml:space="preserve"> …………………………………………………………………………………………</w:t>
      </w:r>
      <w:r w:rsidR="00141D57">
        <w:rPr>
          <w:rFonts w:asciiTheme="minorHAnsi" w:hAnsiTheme="minorHAnsi" w:cstheme="minorHAnsi"/>
          <w:bCs/>
          <w:sz w:val="24"/>
          <w:szCs w:val="24"/>
        </w:rPr>
        <w:t>….</w:t>
      </w:r>
      <w:r w:rsidR="00715200">
        <w:rPr>
          <w:rFonts w:asciiTheme="minorHAnsi" w:hAnsiTheme="minorHAnsi" w:cstheme="minorHAnsi"/>
          <w:bCs/>
          <w:sz w:val="24"/>
          <w:szCs w:val="24"/>
        </w:rPr>
        <w:t>…</w:t>
      </w:r>
      <w:r w:rsidR="00016E36">
        <w:rPr>
          <w:rFonts w:asciiTheme="minorHAnsi" w:hAnsiTheme="minorHAnsi" w:cstheme="minorHAnsi"/>
          <w:bCs/>
          <w:sz w:val="24"/>
          <w:szCs w:val="24"/>
        </w:rPr>
        <w:t>…...</w:t>
      </w:r>
      <w:r w:rsidR="00715200">
        <w:rPr>
          <w:rFonts w:asciiTheme="minorHAnsi" w:hAnsiTheme="minorHAnsi" w:cstheme="minorHAnsi"/>
          <w:bCs/>
          <w:sz w:val="24"/>
          <w:szCs w:val="24"/>
        </w:rPr>
        <w:t>6</w:t>
      </w:r>
    </w:p>
    <w:p w14:paraId="60911A3D" w14:textId="57CE2946"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w:t>
      </w:r>
      <w:r w:rsidR="00777F73">
        <w:rPr>
          <w:rFonts w:asciiTheme="minorHAnsi" w:hAnsiTheme="minorHAnsi" w:cstheme="minorHAnsi"/>
          <w:bCs/>
          <w:sz w:val="24"/>
          <w:szCs w:val="24"/>
        </w:rPr>
        <w:t>I</w:t>
      </w:r>
      <w:r w:rsidRPr="004652CE">
        <w:rPr>
          <w:rFonts w:asciiTheme="minorHAnsi" w:hAnsiTheme="minorHAnsi" w:cstheme="minorHAnsi"/>
          <w:bCs/>
          <w:sz w:val="24"/>
          <w:szCs w:val="24"/>
        </w:rPr>
        <w:t>. Professional Practice Experience (PPE)</w:t>
      </w:r>
      <w:r w:rsidR="00C075A4">
        <w:rPr>
          <w:rFonts w:asciiTheme="minorHAnsi" w:hAnsiTheme="minorHAnsi" w:cstheme="minorHAnsi"/>
          <w:bCs/>
          <w:sz w:val="24"/>
          <w:szCs w:val="24"/>
        </w:rPr>
        <w:t xml:space="preserve"> </w:t>
      </w:r>
      <w:r w:rsidR="00E358D9">
        <w:rPr>
          <w:rFonts w:asciiTheme="minorHAnsi" w:hAnsiTheme="minorHAnsi" w:cstheme="minorHAnsi"/>
          <w:bCs/>
          <w:sz w:val="24"/>
          <w:szCs w:val="24"/>
        </w:rPr>
        <w:t>……</w:t>
      </w:r>
      <w:r w:rsidR="00777F73">
        <w:rPr>
          <w:rFonts w:asciiTheme="minorHAnsi" w:hAnsiTheme="minorHAnsi" w:cstheme="minorHAnsi"/>
          <w:bCs/>
          <w:sz w:val="24"/>
          <w:szCs w:val="24"/>
        </w:rPr>
        <w:t>….</w:t>
      </w:r>
      <w:r w:rsidR="00E358D9">
        <w:rPr>
          <w:rFonts w:asciiTheme="minorHAnsi" w:hAnsiTheme="minorHAnsi" w:cstheme="minorHAnsi"/>
          <w:bCs/>
          <w:sz w:val="24"/>
          <w:szCs w:val="24"/>
        </w:rPr>
        <w:t>……………………………</w:t>
      </w:r>
      <w:r w:rsidR="004F55D2">
        <w:rPr>
          <w:rFonts w:asciiTheme="minorHAnsi" w:hAnsiTheme="minorHAnsi" w:cstheme="minorHAnsi"/>
          <w:bCs/>
          <w:sz w:val="24"/>
          <w:szCs w:val="24"/>
        </w:rPr>
        <w:t>………</w:t>
      </w:r>
      <w:proofErr w:type="gramStart"/>
      <w:r w:rsidR="004F55D2">
        <w:rPr>
          <w:rFonts w:asciiTheme="minorHAnsi" w:hAnsiTheme="minorHAnsi" w:cstheme="minorHAnsi"/>
          <w:bCs/>
          <w:sz w:val="24"/>
          <w:szCs w:val="24"/>
        </w:rPr>
        <w:t>…..</w:t>
      </w:r>
      <w:proofErr w:type="gramEnd"/>
      <w:r w:rsidR="00E358D9">
        <w:rPr>
          <w:rFonts w:asciiTheme="minorHAnsi" w:hAnsiTheme="minorHAnsi" w:cstheme="minorHAnsi"/>
          <w:bCs/>
          <w:sz w:val="24"/>
          <w:szCs w:val="24"/>
        </w:rPr>
        <w:t>………………………</w:t>
      </w:r>
      <w:r w:rsidR="00141D57">
        <w:rPr>
          <w:rFonts w:asciiTheme="minorHAnsi" w:hAnsiTheme="minorHAnsi" w:cstheme="minorHAnsi"/>
          <w:bCs/>
          <w:sz w:val="24"/>
          <w:szCs w:val="24"/>
        </w:rPr>
        <w:t>….</w:t>
      </w:r>
      <w:r w:rsidR="00016E36">
        <w:rPr>
          <w:rFonts w:asciiTheme="minorHAnsi" w:hAnsiTheme="minorHAnsi" w:cstheme="minorHAnsi"/>
          <w:bCs/>
          <w:sz w:val="24"/>
          <w:szCs w:val="24"/>
        </w:rPr>
        <w:t>…...</w:t>
      </w:r>
      <w:r w:rsidR="00E80E27">
        <w:rPr>
          <w:rFonts w:asciiTheme="minorHAnsi" w:hAnsiTheme="minorHAnsi" w:cstheme="minorHAnsi"/>
          <w:bCs/>
          <w:sz w:val="24"/>
          <w:szCs w:val="24"/>
        </w:rPr>
        <w:t>6</w:t>
      </w:r>
    </w:p>
    <w:p w14:paraId="39A86E34" w14:textId="5A36EB2D"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II.A PPE Eligibility</w:t>
      </w:r>
      <w:r w:rsidR="00E80E27">
        <w:rPr>
          <w:rFonts w:asciiTheme="minorHAnsi" w:hAnsiTheme="minorHAnsi" w:cstheme="minorHAnsi"/>
          <w:bCs/>
          <w:sz w:val="24"/>
          <w:szCs w:val="24"/>
        </w:rPr>
        <w:t xml:space="preserve"> …………………………………………………………………………………………………………</w:t>
      </w:r>
      <w:r w:rsidR="00141D57">
        <w:rPr>
          <w:rFonts w:asciiTheme="minorHAnsi" w:hAnsiTheme="minorHAnsi" w:cstheme="minorHAnsi"/>
          <w:bCs/>
          <w:sz w:val="24"/>
          <w:szCs w:val="24"/>
        </w:rPr>
        <w:t>…</w:t>
      </w:r>
      <w:r w:rsidR="00E80E27">
        <w:rPr>
          <w:rFonts w:asciiTheme="minorHAnsi" w:hAnsiTheme="minorHAnsi" w:cstheme="minorHAnsi"/>
          <w:bCs/>
          <w:sz w:val="24"/>
          <w:szCs w:val="24"/>
        </w:rPr>
        <w:t>……</w:t>
      </w:r>
      <w:r w:rsidR="000959E9">
        <w:rPr>
          <w:rFonts w:asciiTheme="minorHAnsi" w:hAnsiTheme="minorHAnsi" w:cstheme="minorHAnsi"/>
          <w:bCs/>
          <w:sz w:val="24"/>
          <w:szCs w:val="24"/>
        </w:rPr>
        <w:t>.</w:t>
      </w:r>
      <w:r w:rsidR="00E80E27">
        <w:rPr>
          <w:rFonts w:asciiTheme="minorHAnsi" w:hAnsiTheme="minorHAnsi" w:cstheme="minorHAnsi"/>
          <w:bCs/>
          <w:sz w:val="24"/>
          <w:szCs w:val="24"/>
        </w:rPr>
        <w:t>……</w:t>
      </w:r>
      <w:r w:rsidR="00914042">
        <w:rPr>
          <w:rFonts w:asciiTheme="minorHAnsi" w:hAnsiTheme="minorHAnsi" w:cstheme="minorHAnsi"/>
          <w:bCs/>
          <w:sz w:val="24"/>
          <w:szCs w:val="24"/>
        </w:rPr>
        <w:t>6</w:t>
      </w:r>
    </w:p>
    <w:p w14:paraId="0D9884C7" w14:textId="7443996B"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II.A.1 Immunizations</w:t>
      </w:r>
      <w:r w:rsidR="00914042">
        <w:rPr>
          <w:rFonts w:asciiTheme="minorHAnsi" w:hAnsiTheme="minorHAnsi" w:cstheme="minorHAnsi"/>
          <w:bCs/>
          <w:sz w:val="24"/>
          <w:szCs w:val="24"/>
        </w:rPr>
        <w:t xml:space="preserve"> </w:t>
      </w:r>
      <w:r w:rsidR="000E16BE">
        <w:rPr>
          <w:rFonts w:asciiTheme="minorHAnsi" w:hAnsiTheme="minorHAnsi" w:cstheme="minorHAnsi"/>
          <w:bCs/>
          <w:sz w:val="24"/>
          <w:szCs w:val="24"/>
        </w:rPr>
        <w:t>……………………………………………………………………………………………………</w:t>
      </w:r>
      <w:r w:rsidR="00141D57">
        <w:rPr>
          <w:rFonts w:asciiTheme="minorHAnsi" w:hAnsiTheme="minorHAnsi" w:cstheme="minorHAnsi"/>
          <w:bCs/>
          <w:sz w:val="24"/>
          <w:szCs w:val="24"/>
        </w:rPr>
        <w:t>….</w:t>
      </w:r>
      <w:r w:rsidR="000E16BE">
        <w:rPr>
          <w:rFonts w:asciiTheme="minorHAnsi" w:hAnsiTheme="minorHAnsi" w:cstheme="minorHAnsi"/>
          <w:bCs/>
          <w:sz w:val="24"/>
          <w:szCs w:val="24"/>
        </w:rPr>
        <w:t>………</w:t>
      </w:r>
      <w:r w:rsidR="00016E36">
        <w:rPr>
          <w:rFonts w:asciiTheme="minorHAnsi" w:hAnsiTheme="minorHAnsi" w:cstheme="minorHAnsi"/>
          <w:bCs/>
          <w:sz w:val="24"/>
          <w:szCs w:val="24"/>
        </w:rPr>
        <w:t>…</w:t>
      </w:r>
      <w:r w:rsidR="00DA374B">
        <w:rPr>
          <w:rFonts w:asciiTheme="minorHAnsi" w:hAnsiTheme="minorHAnsi" w:cstheme="minorHAnsi"/>
          <w:bCs/>
          <w:sz w:val="24"/>
          <w:szCs w:val="24"/>
        </w:rPr>
        <w:t>7</w:t>
      </w:r>
    </w:p>
    <w:p w14:paraId="2F2A8F80" w14:textId="0695B880"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II.A.2 Liability Insurance</w:t>
      </w:r>
      <w:r w:rsidR="00DA374B">
        <w:rPr>
          <w:rFonts w:asciiTheme="minorHAnsi" w:hAnsiTheme="minorHAnsi" w:cstheme="minorHAnsi"/>
          <w:bCs/>
          <w:sz w:val="24"/>
          <w:szCs w:val="24"/>
        </w:rPr>
        <w:t xml:space="preserve"> ……………………………………………………………………………………………</w:t>
      </w:r>
      <w:r w:rsidR="00141D57">
        <w:rPr>
          <w:rFonts w:asciiTheme="minorHAnsi" w:hAnsiTheme="minorHAnsi" w:cstheme="minorHAnsi"/>
          <w:bCs/>
          <w:sz w:val="24"/>
          <w:szCs w:val="24"/>
        </w:rPr>
        <w:t>….</w:t>
      </w:r>
      <w:r w:rsidR="00DA374B">
        <w:rPr>
          <w:rFonts w:asciiTheme="minorHAnsi" w:hAnsiTheme="minorHAnsi" w:cstheme="minorHAnsi"/>
          <w:bCs/>
          <w:sz w:val="24"/>
          <w:szCs w:val="24"/>
        </w:rPr>
        <w:t>……………7</w:t>
      </w:r>
    </w:p>
    <w:p w14:paraId="0ECFE6BD" w14:textId="317CB572"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 xml:space="preserve">II.A.3 Health Insurance </w:t>
      </w:r>
      <w:r w:rsidR="001A0516">
        <w:rPr>
          <w:rFonts w:asciiTheme="minorHAnsi" w:hAnsiTheme="minorHAnsi" w:cstheme="minorHAnsi"/>
          <w:bCs/>
          <w:sz w:val="24"/>
          <w:szCs w:val="24"/>
        </w:rPr>
        <w:t>……………………………………………………………………………………………</w:t>
      </w:r>
      <w:r w:rsidR="00141D57">
        <w:rPr>
          <w:rFonts w:asciiTheme="minorHAnsi" w:hAnsiTheme="minorHAnsi" w:cstheme="minorHAnsi"/>
          <w:bCs/>
          <w:sz w:val="24"/>
          <w:szCs w:val="24"/>
        </w:rPr>
        <w:t>….</w:t>
      </w:r>
      <w:r w:rsidR="001A0516">
        <w:rPr>
          <w:rFonts w:asciiTheme="minorHAnsi" w:hAnsiTheme="minorHAnsi" w:cstheme="minorHAnsi"/>
          <w:bCs/>
          <w:sz w:val="24"/>
          <w:szCs w:val="24"/>
        </w:rPr>
        <w:t>…………</w:t>
      </w:r>
      <w:proofErr w:type="gramStart"/>
      <w:r w:rsidR="001A0516">
        <w:rPr>
          <w:rFonts w:asciiTheme="minorHAnsi" w:hAnsiTheme="minorHAnsi" w:cstheme="minorHAnsi"/>
          <w:bCs/>
          <w:sz w:val="24"/>
          <w:szCs w:val="24"/>
        </w:rPr>
        <w:t>…..</w:t>
      </w:r>
      <w:proofErr w:type="gramEnd"/>
      <w:r w:rsidR="001A0516">
        <w:rPr>
          <w:rFonts w:asciiTheme="minorHAnsi" w:hAnsiTheme="minorHAnsi" w:cstheme="minorHAnsi"/>
          <w:bCs/>
          <w:sz w:val="24"/>
          <w:szCs w:val="24"/>
        </w:rPr>
        <w:t>7</w:t>
      </w:r>
    </w:p>
    <w:p w14:paraId="58D38DD7" w14:textId="076C8BBB"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 xml:space="preserve">II.A.4 Background Screening </w:t>
      </w:r>
      <w:r w:rsidR="00EF1397">
        <w:rPr>
          <w:rFonts w:asciiTheme="minorHAnsi" w:hAnsiTheme="minorHAnsi" w:cstheme="minorHAnsi"/>
          <w:bCs/>
          <w:sz w:val="24"/>
          <w:szCs w:val="24"/>
        </w:rPr>
        <w:t>……………………………………………………………………………………</w:t>
      </w:r>
      <w:proofErr w:type="gramStart"/>
      <w:r w:rsidR="00141D57">
        <w:rPr>
          <w:rFonts w:asciiTheme="minorHAnsi" w:hAnsiTheme="minorHAnsi" w:cstheme="minorHAnsi"/>
          <w:bCs/>
          <w:sz w:val="24"/>
          <w:szCs w:val="24"/>
        </w:rPr>
        <w:t>…..</w:t>
      </w:r>
      <w:proofErr w:type="gramEnd"/>
      <w:r w:rsidR="00EF1397">
        <w:rPr>
          <w:rFonts w:asciiTheme="minorHAnsi" w:hAnsiTheme="minorHAnsi" w:cstheme="minorHAnsi"/>
          <w:bCs/>
          <w:sz w:val="24"/>
          <w:szCs w:val="24"/>
        </w:rPr>
        <w:t>…………….</w:t>
      </w:r>
      <w:r w:rsidR="009B66E5">
        <w:rPr>
          <w:rFonts w:asciiTheme="minorHAnsi" w:hAnsiTheme="minorHAnsi" w:cstheme="minorHAnsi"/>
          <w:bCs/>
          <w:sz w:val="24"/>
          <w:szCs w:val="24"/>
        </w:rPr>
        <w:t>8</w:t>
      </w:r>
    </w:p>
    <w:p w14:paraId="5EF46391" w14:textId="303BA58F" w:rsidR="00466E85" w:rsidRPr="004652CE" w:rsidRDefault="004652CE" w:rsidP="00466E85">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 xml:space="preserve">II.A.5 Drug Testing </w:t>
      </w:r>
      <w:r w:rsidR="00466E85">
        <w:rPr>
          <w:rFonts w:asciiTheme="minorHAnsi" w:hAnsiTheme="minorHAnsi" w:cstheme="minorHAnsi"/>
          <w:bCs/>
          <w:sz w:val="24"/>
          <w:szCs w:val="24"/>
        </w:rPr>
        <w:t>……………………………………………………………………………………………………</w:t>
      </w:r>
      <w:proofErr w:type="gramStart"/>
      <w:r w:rsidR="00141D57">
        <w:rPr>
          <w:rFonts w:asciiTheme="minorHAnsi" w:hAnsiTheme="minorHAnsi" w:cstheme="minorHAnsi"/>
          <w:bCs/>
          <w:sz w:val="24"/>
          <w:szCs w:val="24"/>
        </w:rPr>
        <w:t>…..</w:t>
      </w:r>
      <w:proofErr w:type="gramEnd"/>
      <w:r w:rsidR="00466E85">
        <w:rPr>
          <w:rFonts w:asciiTheme="minorHAnsi" w:hAnsiTheme="minorHAnsi" w:cstheme="minorHAnsi"/>
          <w:bCs/>
          <w:sz w:val="24"/>
          <w:szCs w:val="24"/>
        </w:rPr>
        <w:t>……………</w:t>
      </w:r>
      <w:r w:rsidR="009B66E5">
        <w:rPr>
          <w:rFonts w:asciiTheme="minorHAnsi" w:hAnsiTheme="minorHAnsi" w:cstheme="minorHAnsi"/>
          <w:bCs/>
          <w:sz w:val="24"/>
          <w:szCs w:val="24"/>
        </w:rPr>
        <w:t>8</w:t>
      </w:r>
    </w:p>
    <w:p w14:paraId="2F6CCD67" w14:textId="53EFC3A9" w:rsidR="002C29E4" w:rsidRPr="004652CE" w:rsidRDefault="004652CE" w:rsidP="002C29E4">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II.B PPE Objectives</w:t>
      </w:r>
      <w:r w:rsidR="00700C56">
        <w:rPr>
          <w:rFonts w:asciiTheme="minorHAnsi" w:hAnsiTheme="minorHAnsi" w:cstheme="minorHAnsi"/>
          <w:bCs/>
          <w:sz w:val="24"/>
          <w:szCs w:val="24"/>
        </w:rPr>
        <w:t xml:space="preserve"> ………………………………………</w:t>
      </w:r>
      <w:r w:rsidR="002C29E4">
        <w:rPr>
          <w:rFonts w:asciiTheme="minorHAnsi" w:hAnsiTheme="minorHAnsi" w:cstheme="minorHAnsi"/>
          <w:bCs/>
          <w:sz w:val="24"/>
          <w:szCs w:val="24"/>
        </w:rPr>
        <w:t>…………………………………………………………</w:t>
      </w:r>
      <w:r w:rsidR="00141D57">
        <w:rPr>
          <w:rFonts w:asciiTheme="minorHAnsi" w:hAnsiTheme="minorHAnsi" w:cstheme="minorHAnsi"/>
          <w:bCs/>
          <w:sz w:val="24"/>
          <w:szCs w:val="24"/>
        </w:rPr>
        <w:t>……</w:t>
      </w:r>
      <w:r w:rsidR="002C29E4">
        <w:rPr>
          <w:rFonts w:asciiTheme="minorHAnsi" w:hAnsiTheme="minorHAnsi" w:cstheme="minorHAnsi"/>
          <w:bCs/>
          <w:sz w:val="24"/>
          <w:szCs w:val="24"/>
        </w:rPr>
        <w:t>…………</w:t>
      </w:r>
      <w:proofErr w:type="gramStart"/>
      <w:r w:rsidR="002C29E4">
        <w:rPr>
          <w:rFonts w:asciiTheme="minorHAnsi" w:hAnsiTheme="minorHAnsi" w:cstheme="minorHAnsi"/>
          <w:bCs/>
          <w:sz w:val="24"/>
          <w:szCs w:val="24"/>
        </w:rPr>
        <w:t>…..</w:t>
      </w:r>
      <w:proofErr w:type="gramEnd"/>
      <w:r w:rsidR="002C29E4">
        <w:rPr>
          <w:rFonts w:asciiTheme="minorHAnsi" w:hAnsiTheme="minorHAnsi" w:cstheme="minorHAnsi"/>
          <w:bCs/>
          <w:sz w:val="24"/>
          <w:szCs w:val="24"/>
        </w:rPr>
        <w:t>8</w:t>
      </w:r>
    </w:p>
    <w:p w14:paraId="05D92741" w14:textId="12028C68"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II.C PPE Professionalism On-Site</w:t>
      </w:r>
      <w:r w:rsidR="00C27489">
        <w:rPr>
          <w:rFonts w:asciiTheme="minorHAnsi" w:hAnsiTheme="minorHAnsi" w:cstheme="minorHAnsi"/>
          <w:bCs/>
          <w:sz w:val="24"/>
          <w:szCs w:val="24"/>
        </w:rPr>
        <w:t xml:space="preserve"> …………</w:t>
      </w:r>
      <w:r w:rsidR="00204059">
        <w:rPr>
          <w:rFonts w:asciiTheme="minorHAnsi" w:hAnsiTheme="minorHAnsi" w:cstheme="minorHAnsi"/>
          <w:bCs/>
          <w:sz w:val="24"/>
          <w:szCs w:val="24"/>
        </w:rPr>
        <w:t>……………………………………………………………………</w:t>
      </w:r>
      <w:r w:rsidR="00297FC9">
        <w:rPr>
          <w:rFonts w:asciiTheme="minorHAnsi" w:hAnsiTheme="minorHAnsi" w:cstheme="minorHAnsi"/>
          <w:bCs/>
          <w:sz w:val="24"/>
          <w:szCs w:val="24"/>
        </w:rPr>
        <w:t>……</w:t>
      </w:r>
      <w:r w:rsidR="00204059">
        <w:rPr>
          <w:rFonts w:asciiTheme="minorHAnsi" w:hAnsiTheme="minorHAnsi" w:cstheme="minorHAnsi"/>
          <w:bCs/>
          <w:sz w:val="24"/>
          <w:szCs w:val="24"/>
        </w:rPr>
        <w:t>……………8</w:t>
      </w:r>
    </w:p>
    <w:p w14:paraId="76C3A946" w14:textId="25406638"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II.C.1 Appearance</w:t>
      </w:r>
      <w:r w:rsidR="001D23CB">
        <w:rPr>
          <w:rFonts w:asciiTheme="minorHAnsi" w:hAnsiTheme="minorHAnsi" w:cstheme="minorHAnsi"/>
          <w:bCs/>
          <w:sz w:val="24"/>
          <w:szCs w:val="24"/>
        </w:rPr>
        <w:t>……………………………………………………………………………………………………</w:t>
      </w:r>
      <w:proofErr w:type="gramStart"/>
      <w:r w:rsidR="00297FC9">
        <w:rPr>
          <w:rFonts w:asciiTheme="minorHAnsi" w:hAnsiTheme="minorHAnsi" w:cstheme="minorHAnsi"/>
          <w:bCs/>
          <w:sz w:val="24"/>
          <w:szCs w:val="24"/>
        </w:rPr>
        <w:t>…..</w:t>
      </w:r>
      <w:proofErr w:type="gramEnd"/>
      <w:r w:rsidR="001D23CB">
        <w:rPr>
          <w:rFonts w:asciiTheme="minorHAnsi" w:hAnsiTheme="minorHAnsi" w:cstheme="minorHAnsi"/>
          <w:bCs/>
          <w:sz w:val="24"/>
          <w:szCs w:val="24"/>
        </w:rPr>
        <w:t>…………</w:t>
      </w:r>
      <w:proofErr w:type="gramStart"/>
      <w:r w:rsidR="001D23CB">
        <w:rPr>
          <w:rFonts w:asciiTheme="minorHAnsi" w:hAnsiTheme="minorHAnsi" w:cstheme="minorHAnsi"/>
          <w:bCs/>
          <w:sz w:val="24"/>
          <w:szCs w:val="24"/>
        </w:rPr>
        <w:t>…..</w:t>
      </w:r>
      <w:proofErr w:type="gramEnd"/>
      <w:r w:rsidR="001D23CB">
        <w:rPr>
          <w:rFonts w:asciiTheme="minorHAnsi" w:hAnsiTheme="minorHAnsi" w:cstheme="minorHAnsi"/>
          <w:bCs/>
          <w:sz w:val="24"/>
          <w:szCs w:val="24"/>
        </w:rPr>
        <w:t>8</w:t>
      </w:r>
    </w:p>
    <w:p w14:paraId="4B41D944" w14:textId="569E9599"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 xml:space="preserve">II.C.2 PPE Tardiness </w:t>
      </w:r>
      <w:r w:rsidR="00B01969">
        <w:rPr>
          <w:rFonts w:asciiTheme="minorHAnsi" w:hAnsiTheme="minorHAnsi" w:cstheme="minorHAnsi"/>
          <w:bCs/>
          <w:sz w:val="24"/>
          <w:szCs w:val="24"/>
        </w:rPr>
        <w:t>…………………………………………………</w:t>
      </w:r>
      <w:r w:rsidR="004F55D2">
        <w:rPr>
          <w:rFonts w:asciiTheme="minorHAnsi" w:hAnsiTheme="minorHAnsi" w:cstheme="minorHAnsi"/>
          <w:bCs/>
          <w:sz w:val="24"/>
          <w:szCs w:val="24"/>
        </w:rPr>
        <w:t>……………</w:t>
      </w:r>
      <w:r w:rsidR="00B01969">
        <w:rPr>
          <w:rFonts w:asciiTheme="minorHAnsi" w:hAnsiTheme="minorHAnsi" w:cstheme="minorHAnsi"/>
          <w:bCs/>
          <w:sz w:val="24"/>
          <w:szCs w:val="24"/>
        </w:rPr>
        <w:t>…………………………………</w:t>
      </w:r>
      <w:proofErr w:type="gramStart"/>
      <w:r w:rsidR="00297FC9">
        <w:rPr>
          <w:rFonts w:asciiTheme="minorHAnsi" w:hAnsiTheme="minorHAnsi" w:cstheme="minorHAnsi"/>
          <w:bCs/>
          <w:sz w:val="24"/>
          <w:szCs w:val="24"/>
        </w:rPr>
        <w:t>…..</w:t>
      </w:r>
      <w:proofErr w:type="gramEnd"/>
      <w:r w:rsidR="00B01969">
        <w:rPr>
          <w:rFonts w:asciiTheme="minorHAnsi" w:hAnsiTheme="minorHAnsi" w:cstheme="minorHAnsi"/>
          <w:bCs/>
          <w:sz w:val="24"/>
          <w:szCs w:val="24"/>
        </w:rPr>
        <w:t>…………….9</w:t>
      </w:r>
    </w:p>
    <w:p w14:paraId="3838E2D7" w14:textId="268A58B7"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 xml:space="preserve">II.C.3 Parking at PPE Sites </w:t>
      </w:r>
      <w:r w:rsidR="00B01969">
        <w:rPr>
          <w:rFonts w:asciiTheme="minorHAnsi" w:hAnsiTheme="minorHAnsi" w:cstheme="minorHAnsi"/>
          <w:bCs/>
          <w:sz w:val="24"/>
          <w:szCs w:val="24"/>
        </w:rPr>
        <w:t>………………………………………………………</w:t>
      </w:r>
      <w:r w:rsidR="004F55D2">
        <w:rPr>
          <w:rFonts w:asciiTheme="minorHAnsi" w:hAnsiTheme="minorHAnsi" w:cstheme="minorHAnsi"/>
          <w:bCs/>
          <w:sz w:val="24"/>
          <w:szCs w:val="24"/>
        </w:rPr>
        <w:t>………</w:t>
      </w:r>
      <w:proofErr w:type="gramStart"/>
      <w:r w:rsidR="004F55D2">
        <w:rPr>
          <w:rFonts w:asciiTheme="minorHAnsi" w:hAnsiTheme="minorHAnsi" w:cstheme="minorHAnsi"/>
          <w:bCs/>
          <w:sz w:val="24"/>
          <w:szCs w:val="24"/>
        </w:rPr>
        <w:t>…..</w:t>
      </w:r>
      <w:proofErr w:type="gramEnd"/>
      <w:r w:rsidR="00B01969">
        <w:rPr>
          <w:rFonts w:asciiTheme="minorHAnsi" w:hAnsiTheme="minorHAnsi" w:cstheme="minorHAnsi"/>
          <w:bCs/>
          <w:sz w:val="24"/>
          <w:szCs w:val="24"/>
        </w:rPr>
        <w:t>……………………</w:t>
      </w:r>
      <w:proofErr w:type="gramStart"/>
      <w:r w:rsidR="00297FC9">
        <w:rPr>
          <w:rFonts w:asciiTheme="minorHAnsi" w:hAnsiTheme="minorHAnsi" w:cstheme="minorHAnsi"/>
          <w:bCs/>
          <w:sz w:val="24"/>
          <w:szCs w:val="24"/>
        </w:rPr>
        <w:t>…..</w:t>
      </w:r>
      <w:proofErr w:type="gramEnd"/>
      <w:r w:rsidR="00B01969">
        <w:rPr>
          <w:rFonts w:asciiTheme="minorHAnsi" w:hAnsiTheme="minorHAnsi" w:cstheme="minorHAnsi"/>
          <w:bCs/>
          <w:sz w:val="24"/>
          <w:szCs w:val="24"/>
        </w:rPr>
        <w:t>…………….9</w:t>
      </w:r>
    </w:p>
    <w:p w14:paraId="79632379" w14:textId="28F9D6D2"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 xml:space="preserve">II.C.4 PPE Evaluation </w:t>
      </w:r>
      <w:r w:rsidR="00B01969">
        <w:rPr>
          <w:rFonts w:asciiTheme="minorHAnsi" w:hAnsiTheme="minorHAnsi" w:cstheme="minorHAnsi"/>
          <w:bCs/>
          <w:sz w:val="24"/>
          <w:szCs w:val="24"/>
        </w:rPr>
        <w:t>…………………………………………………………………………</w:t>
      </w:r>
      <w:r w:rsidR="004F55D2">
        <w:rPr>
          <w:rFonts w:asciiTheme="minorHAnsi" w:hAnsiTheme="minorHAnsi" w:cstheme="minorHAnsi"/>
          <w:bCs/>
          <w:sz w:val="24"/>
          <w:szCs w:val="24"/>
        </w:rPr>
        <w:t>………</w:t>
      </w:r>
      <w:proofErr w:type="gramStart"/>
      <w:r w:rsidR="004F55D2">
        <w:rPr>
          <w:rFonts w:asciiTheme="minorHAnsi" w:hAnsiTheme="minorHAnsi" w:cstheme="minorHAnsi"/>
          <w:bCs/>
          <w:sz w:val="24"/>
          <w:szCs w:val="24"/>
        </w:rPr>
        <w:t>…..</w:t>
      </w:r>
      <w:proofErr w:type="gramEnd"/>
      <w:r w:rsidR="00B01969">
        <w:rPr>
          <w:rFonts w:asciiTheme="minorHAnsi" w:hAnsiTheme="minorHAnsi" w:cstheme="minorHAnsi"/>
          <w:bCs/>
          <w:sz w:val="24"/>
          <w:szCs w:val="24"/>
        </w:rPr>
        <w:t>………………</w:t>
      </w:r>
      <w:r w:rsidR="00297FC9">
        <w:rPr>
          <w:rFonts w:asciiTheme="minorHAnsi" w:hAnsiTheme="minorHAnsi" w:cstheme="minorHAnsi"/>
          <w:bCs/>
          <w:sz w:val="24"/>
          <w:szCs w:val="24"/>
        </w:rPr>
        <w:t>….</w:t>
      </w:r>
      <w:r w:rsidR="00B01969">
        <w:rPr>
          <w:rFonts w:asciiTheme="minorHAnsi" w:hAnsiTheme="minorHAnsi" w:cstheme="minorHAnsi"/>
          <w:bCs/>
          <w:sz w:val="24"/>
          <w:szCs w:val="24"/>
        </w:rPr>
        <w:t>……….9</w:t>
      </w:r>
    </w:p>
    <w:p w14:paraId="6B54E333" w14:textId="1E95ED0A"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 xml:space="preserve">II.C.5 PPE Incidents </w:t>
      </w:r>
      <w:r w:rsidR="002916E0">
        <w:rPr>
          <w:rFonts w:asciiTheme="minorHAnsi" w:hAnsiTheme="minorHAnsi" w:cstheme="minorHAnsi"/>
          <w:bCs/>
          <w:sz w:val="24"/>
          <w:szCs w:val="24"/>
        </w:rPr>
        <w:t>………………………………………………………………………………………</w:t>
      </w:r>
      <w:r w:rsidR="004F55D2">
        <w:rPr>
          <w:rFonts w:asciiTheme="minorHAnsi" w:hAnsiTheme="minorHAnsi" w:cstheme="minorHAnsi"/>
          <w:bCs/>
          <w:sz w:val="24"/>
          <w:szCs w:val="24"/>
        </w:rPr>
        <w:t>……………</w:t>
      </w:r>
      <w:r w:rsidR="002916E0">
        <w:rPr>
          <w:rFonts w:asciiTheme="minorHAnsi" w:hAnsiTheme="minorHAnsi" w:cstheme="minorHAnsi"/>
          <w:bCs/>
          <w:sz w:val="24"/>
          <w:szCs w:val="24"/>
        </w:rPr>
        <w:t>……</w:t>
      </w:r>
      <w:r w:rsidR="00297FC9">
        <w:rPr>
          <w:rFonts w:asciiTheme="minorHAnsi" w:hAnsiTheme="minorHAnsi" w:cstheme="minorHAnsi"/>
          <w:bCs/>
          <w:sz w:val="24"/>
          <w:szCs w:val="24"/>
        </w:rPr>
        <w:t>…</w:t>
      </w:r>
      <w:r w:rsidR="002916E0">
        <w:rPr>
          <w:rFonts w:asciiTheme="minorHAnsi" w:hAnsiTheme="minorHAnsi" w:cstheme="minorHAnsi"/>
          <w:bCs/>
          <w:sz w:val="24"/>
          <w:szCs w:val="24"/>
        </w:rPr>
        <w:t>……….9</w:t>
      </w:r>
    </w:p>
    <w:p w14:paraId="329CFA50" w14:textId="59D9E65B"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II.D Responsibilities of the PPE site Facility</w:t>
      </w:r>
      <w:r w:rsidR="002916E0">
        <w:rPr>
          <w:rFonts w:asciiTheme="minorHAnsi" w:hAnsiTheme="minorHAnsi" w:cstheme="minorHAnsi"/>
          <w:bCs/>
          <w:sz w:val="24"/>
          <w:szCs w:val="24"/>
        </w:rPr>
        <w:t xml:space="preserve"> </w:t>
      </w:r>
      <w:r w:rsidR="008C2D1E">
        <w:rPr>
          <w:rFonts w:asciiTheme="minorHAnsi" w:hAnsiTheme="minorHAnsi" w:cstheme="minorHAnsi"/>
          <w:bCs/>
          <w:sz w:val="24"/>
          <w:szCs w:val="24"/>
        </w:rPr>
        <w:t>…………………………………………………………</w:t>
      </w:r>
      <w:r w:rsidR="00297FC9">
        <w:rPr>
          <w:rFonts w:asciiTheme="minorHAnsi" w:hAnsiTheme="minorHAnsi" w:cstheme="minorHAnsi"/>
          <w:bCs/>
          <w:sz w:val="24"/>
          <w:szCs w:val="24"/>
        </w:rPr>
        <w:t>.</w:t>
      </w:r>
      <w:r w:rsidR="008C2D1E">
        <w:rPr>
          <w:rFonts w:asciiTheme="minorHAnsi" w:hAnsiTheme="minorHAnsi" w:cstheme="minorHAnsi"/>
          <w:bCs/>
          <w:sz w:val="24"/>
          <w:szCs w:val="24"/>
        </w:rPr>
        <w:t>……</w:t>
      </w:r>
      <w:r w:rsidR="004F55D2">
        <w:rPr>
          <w:rFonts w:asciiTheme="minorHAnsi" w:hAnsiTheme="minorHAnsi" w:cstheme="minorHAnsi"/>
          <w:bCs/>
          <w:sz w:val="24"/>
          <w:szCs w:val="24"/>
        </w:rPr>
        <w:t>……………</w:t>
      </w:r>
      <w:r w:rsidR="008C2D1E">
        <w:rPr>
          <w:rFonts w:asciiTheme="minorHAnsi" w:hAnsiTheme="minorHAnsi" w:cstheme="minorHAnsi"/>
          <w:bCs/>
          <w:sz w:val="24"/>
          <w:szCs w:val="24"/>
        </w:rPr>
        <w:t>…1</w:t>
      </w:r>
      <w:r w:rsidR="008B3081">
        <w:rPr>
          <w:rFonts w:asciiTheme="minorHAnsi" w:hAnsiTheme="minorHAnsi" w:cstheme="minorHAnsi"/>
          <w:bCs/>
          <w:sz w:val="24"/>
          <w:szCs w:val="24"/>
        </w:rPr>
        <w:t>0</w:t>
      </w:r>
    </w:p>
    <w:p w14:paraId="4B3BA05C" w14:textId="77C7E556"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III. Collin College Information</w:t>
      </w:r>
      <w:r w:rsidR="008C2D1E">
        <w:rPr>
          <w:rFonts w:asciiTheme="minorHAnsi" w:hAnsiTheme="minorHAnsi" w:cstheme="minorHAnsi"/>
          <w:bCs/>
          <w:sz w:val="24"/>
          <w:szCs w:val="24"/>
        </w:rPr>
        <w:t xml:space="preserve"> ……………………………………………………………………………………………</w:t>
      </w:r>
      <w:r w:rsidR="00297FC9">
        <w:rPr>
          <w:rFonts w:asciiTheme="minorHAnsi" w:hAnsiTheme="minorHAnsi" w:cstheme="minorHAnsi"/>
          <w:bCs/>
          <w:sz w:val="24"/>
          <w:szCs w:val="24"/>
        </w:rPr>
        <w:t>.</w:t>
      </w:r>
      <w:r w:rsidR="008C2D1E">
        <w:rPr>
          <w:rFonts w:asciiTheme="minorHAnsi" w:hAnsiTheme="minorHAnsi" w:cstheme="minorHAnsi"/>
          <w:bCs/>
          <w:sz w:val="24"/>
          <w:szCs w:val="24"/>
        </w:rPr>
        <w:t>…….1</w:t>
      </w:r>
      <w:r w:rsidR="00661D53">
        <w:rPr>
          <w:rFonts w:asciiTheme="minorHAnsi" w:hAnsiTheme="minorHAnsi" w:cstheme="minorHAnsi"/>
          <w:bCs/>
          <w:sz w:val="24"/>
          <w:szCs w:val="24"/>
        </w:rPr>
        <w:t>1</w:t>
      </w:r>
    </w:p>
    <w:p w14:paraId="4983C655" w14:textId="55696531"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 xml:space="preserve">III.A Mission Statement </w:t>
      </w:r>
      <w:r w:rsidR="00F71BA3">
        <w:rPr>
          <w:rFonts w:asciiTheme="minorHAnsi" w:hAnsiTheme="minorHAnsi" w:cstheme="minorHAnsi"/>
          <w:bCs/>
          <w:sz w:val="24"/>
          <w:szCs w:val="24"/>
        </w:rPr>
        <w:t>….</w:t>
      </w:r>
      <w:r w:rsidR="00073011">
        <w:rPr>
          <w:rFonts w:asciiTheme="minorHAnsi" w:hAnsiTheme="minorHAnsi" w:cstheme="minorHAnsi"/>
          <w:bCs/>
          <w:sz w:val="24"/>
          <w:szCs w:val="24"/>
        </w:rPr>
        <w:t>……………………………………………………………………………………………………</w:t>
      </w:r>
      <w:r w:rsidR="00297FC9">
        <w:rPr>
          <w:rFonts w:asciiTheme="minorHAnsi" w:hAnsiTheme="minorHAnsi" w:cstheme="minorHAnsi"/>
          <w:bCs/>
          <w:sz w:val="24"/>
          <w:szCs w:val="24"/>
        </w:rPr>
        <w:t>.</w:t>
      </w:r>
      <w:r w:rsidR="00073011">
        <w:rPr>
          <w:rFonts w:asciiTheme="minorHAnsi" w:hAnsiTheme="minorHAnsi" w:cstheme="minorHAnsi"/>
          <w:bCs/>
          <w:sz w:val="24"/>
          <w:szCs w:val="24"/>
        </w:rPr>
        <w:t>…</w:t>
      </w:r>
      <w:r w:rsidR="00692645">
        <w:rPr>
          <w:rFonts w:asciiTheme="minorHAnsi" w:hAnsiTheme="minorHAnsi" w:cstheme="minorHAnsi"/>
          <w:bCs/>
          <w:sz w:val="24"/>
          <w:szCs w:val="24"/>
        </w:rPr>
        <w:t>.1</w:t>
      </w:r>
      <w:r w:rsidR="00AF60F6">
        <w:rPr>
          <w:rFonts w:asciiTheme="minorHAnsi" w:hAnsiTheme="minorHAnsi" w:cstheme="minorHAnsi"/>
          <w:bCs/>
          <w:sz w:val="24"/>
          <w:szCs w:val="24"/>
        </w:rPr>
        <w:t>1</w:t>
      </w:r>
    </w:p>
    <w:p w14:paraId="5F5C8DB5" w14:textId="58EB448D" w:rsidR="004652CE" w:rsidRPr="004652CE" w:rsidRDefault="004652CE" w:rsidP="004652CE">
      <w:pPr>
        <w:pStyle w:val="List"/>
        <w:jc w:val="both"/>
        <w:rPr>
          <w:rFonts w:asciiTheme="minorHAnsi" w:hAnsiTheme="minorHAnsi" w:cstheme="minorHAnsi"/>
          <w:bCs/>
          <w:sz w:val="24"/>
          <w:szCs w:val="24"/>
        </w:rPr>
      </w:pPr>
      <w:r w:rsidRPr="004652CE">
        <w:rPr>
          <w:rFonts w:asciiTheme="minorHAnsi" w:hAnsiTheme="minorHAnsi" w:cstheme="minorHAnsi"/>
          <w:bCs/>
          <w:sz w:val="24"/>
          <w:szCs w:val="24"/>
        </w:rPr>
        <w:t>III.B Core Values</w:t>
      </w:r>
      <w:r w:rsidR="00692645">
        <w:rPr>
          <w:rFonts w:asciiTheme="minorHAnsi" w:hAnsiTheme="minorHAnsi" w:cstheme="minorHAnsi"/>
          <w:bCs/>
          <w:sz w:val="24"/>
          <w:szCs w:val="24"/>
        </w:rPr>
        <w:t xml:space="preserve"> ………………………………………………………………………………………………………………</w:t>
      </w:r>
      <w:r w:rsidR="00297FC9">
        <w:rPr>
          <w:rFonts w:asciiTheme="minorHAnsi" w:hAnsiTheme="minorHAnsi" w:cstheme="minorHAnsi"/>
          <w:bCs/>
          <w:sz w:val="24"/>
          <w:szCs w:val="24"/>
        </w:rPr>
        <w:t>.</w:t>
      </w:r>
      <w:r w:rsidR="00692645">
        <w:rPr>
          <w:rFonts w:asciiTheme="minorHAnsi" w:hAnsiTheme="minorHAnsi" w:cstheme="minorHAnsi"/>
          <w:bCs/>
          <w:sz w:val="24"/>
          <w:szCs w:val="24"/>
        </w:rPr>
        <w:t>………1</w:t>
      </w:r>
      <w:r w:rsidR="00E84463">
        <w:rPr>
          <w:rFonts w:asciiTheme="minorHAnsi" w:hAnsiTheme="minorHAnsi" w:cstheme="minorHAnsi"/>
          <w:bCs/>
          <w:sz w:val="24"/>
          <w:szCs w:val="24"/>
        </w:rPr>
        <w:t>1</w:t>
      </w:r>
    </w:p>
    <w:p w14:paraId="6E55EB8A" w14:textId="48495061" w:rsidR="000E71E2" w:rsidRPr="004652CE" w:rsidRDefault="004652CE" w:rsidP="004652CE">
      <w:pPr>
        <w:pStyle w:val="List"/>
        <w:ind w:left="0" w:firstLine="0"/>
        <w:jc w:val="both"/>
        <w:rPr>
          <w:rFonts w:asciiTheme="minorHAnsi" w:hAnsiTheme="minorHAnsi" w:cstheme="minorHAnsi"/>
          <w:bCs/>
          <w:sz w:val="24"/>
          <w:szCs w:val="24"/>
        </w:rPr>
      </w:pPr>
      <w:r w:rsidRPr="004652CE">
        <w:rPr>
          <w:rFonts w:asciiTheme="minorHAnsi" w:hAnsiTheme="minorHAnsi" w:cstheme="minorHAnsi"/>
          <w:bCs/>
          <w:sz w:val="24"/>
          <w:szCs w:val="24"/>
        </w:rPr>
        <w:t>III.C Philosophy and Purpose Statement</w:t>
      </w:r>
      <w:r w:rsidR="003C6A9D">
        <w:rPr>
          <w:rFonts w:asciiTheme="minorHAnsi" w:hAnsiTheme="minorHAnsi" w:cstheme="minorHAnsi"/>
          <w:bCs/>
          <w:sz w:val="24"/>
          <w:szCs w:val="24"/>
        </w:rPr>
        <w:t xml:space="preserve"> </w:t>
      </w:r>
      <w:r w:rsidR="00256819">
        <w:rPr>
          <w:rFonts w:asciiTheme="minorHAnsi" w:hAnsiTheme="minorHAnsi" w:cstheme="minorHAnsi"/>
          <w:bCs/>
          <w:sz w:val="24"/>
          <w:szCs w:val="24"/>
        </w:rPr>
        <w:t>………………………………………………………………………………</w:t>
      </w:r>
      <w:proofErr w:type="gramStart"/>
      <w:r w:rsidR="00256819">
        <w:rPr>
          <w:rFonts w:asciiTheme="minorHAnsi" w:hAnsiTheme="minorHAnsi" w:cstheme="minorHAnsi"/>
          <w:bCs/>
          <w:sz w:val="24"/>
          <w:szCs w:val="24"/>
        </w:rPr>
        <w:t>…..</w:t>
      </w:r>
      <w:proofErr w:type="gramEnd"/>
      <w:r w:rsidR="00256819">
        <w:rPr>
          <w:rFonts w:asciiTheme="minorHAnsi" w:hAnsiTheme="minorHAnsi" w:cstheme="minorHAnsi"/>
          <w:bCs/>
          <w:sz w:val="24"/>
          <w:szCs w:val="24"/>
        </w:rPr>
        <w:t>1</w:t>
      </w:r>
      <w:r w:rsidR="00A07B13">
        <w:rPr>
          <w:rFonts w:asciiTheme="minorHAnsi" w:hAnsiTheme="minorHAnsi" w:cstheme="minorHAnsi"/>
          <w:bCs/>
          <w:sz w:val="24"/>
          <w:szCs w:val="24"/>
        </w:rPr>
        <w:t>2</w:t>
      </w:r>
    </w:p>
    <w:p w14:paraId="6B99AFA6" w14:textId="7FB42352" w:rsidR="000E71E2" w:rsidRDefault="00A07B13" w:rsidP="006957BB">
      <w:pPr>
        <w:pStyle w:val="List"/>
        <w:jc w:val="both"/>
        <w:rPr>
          <w:rFonts w:asciiTheme="minorHAnsi" w:hAnsiTheme="minorHAnsi" w:cstheme="minorHAnsi"/>
          <w:bCs/>
          <w:sz w:val="24"/>
          <w:szCs w:val="24"/>
        </w:rPr>
      </w:pPr>
      <w:r w:rsidRPr="00A07B13">
        <w:rPr>
          <w:rFonts w:asciiTheme="minorHAnsi" w:hAnsiTheme="minorHAnsi" w:cstheme="minorHAnsi"/>
          <w:bCs/>
          <w:sz w:val="24"/>
          <w:szCs w:val="24"/>
        </w:rPr>
        <w:t>Appendix A</w:t>
      </w:r>
      <w:r>
        <w:rPr>
          <w:rFonts w:asciiTheme="minorHAnsi" w:hAnsiTheme="minorHAnsi" w:cstheme="minorHAnsi"/>
          <w:bCs/>
          <w:sz w:val="24"/>
          <w:szCs w:val="24"/>
        </w:rPr>
        <w:t xml:space="preserve"> - </w:t>
      </w:r>
      <w:r w:rsidRPr="00A07B13">
        <w:rPr>
          <w:rFonts w:asciiTheme="minorHAnsi" w:hAnsiTheme="minorHAnsi" w:cstheme="minorHAnsi"/>
          <w:bCs/>
          <w:sz w:val="24"/>
          <w:szCs w:val="24"/>
        </w:rPr>
        <w:t>AHIMA Code of Ethics</w:t>
      </w:r>
      <w:r w:rsidR="006957BB">
        <w:rPr>
          <w:rFonts w:asciiTheme="minorHAnsi" w:hAnsiTheme="minorHAnsi" w:cstheme="minorHAnsi"/>
          <w:bCs/>
          <w:sz w:val="24"/>
          <w:szCs w:val="24"/>
        </w:rPr>
        <w:t xml:space="preserve"> …………………………………………………………………………………………</w:t>
      </w:r>
      <w:r w:rsidR="00A81CAD">
        <w:rPr>
          <w:rFonts w:asciiTheme="minorHAnsi" w:hAnsiTheme="minorHAnsi" w:cstheme="minorHAnsi"/>
          <w:bCs/>
          <w:sz w:val="24"/>
          <w:szCs w:val="24"/>
        </w:rPr>
        <w:t>13</w:t>
      </w:r>
    </w:p>
    <w:p w14:paraId="3DC8319C" w14:textId="7198A7D7" w:rsidR="000E71E2" w:rsidRDefault="00725517">
      <w:pPr>
        <w:pStyle w:val="List"/>
        <w:ind w:left="0" w:firstLine="0"/>
        <w:jc w:val="both"/>
        <w:rPr>
          <w:rFonts w:asciiTheme="minorHAnsi" w:hAnsiTheme="minorHAnsi" w:cstheme="minorHAnsi"/>
          <w:bCs/>
          <w:sz w:val="24"/>
          <w:szCs w:val="24"/>
        </w:rPr>
      </w:pPr>
      <w:r>
        <w:rPr>
          <w:rFonts w:asciiTheme="minorHAnsi" w:hAnsiTheme="minorHAnsi" w:cstheme="minorHAnsi"/>
          <w:bCs/>
          <w:sz w:val="24"/>
          <w:szCs w:val="24"/>
        </w:rPr>
        <w:t xml:space="preserve">Appendix B - </w:t>
      </w:r>
      <w:r w:rsidRPr="00725517">
        <w:rPr>
          <w:rFonts w:asciiTheme="minorHAnsi" w:hAnsiTheme="minorHAnsi" w:cstheme="minorHAnsi"/>
          <w:bCs/>
          <w:sz w:val="24"/>
          <w:szCs w:val="24"/>
        </w:rPr>
        <w:t>Associate HIM Curriculum Competencies</w:t>
      </w:r>
      <w:r>
        <w:rPr>
          <w:rFonts w:asciiTheme="minorHAnsi" w:hAnsiTheme="minorHAnsi" w:cstheme="minorHAnsi"/>
          <w:bCs/>
          <w:sz w:val="24"/>
          <w:szCs w:val="24"/>
        </w:rPr>
        <w:t xml:space="preserve"> ……………………………………………………………15</w:t>
      </w:r>
    </w:p>
    <w:p w14:paraId="086BDDC4" w14:textId="62DCB291" w:rsidR="003C353F" w:rsidRDefault="003C353F">
      <w:pPr>
        <w:pStyle w:val="List"/>
        <w:ind w:left="0" w:firstLine="0"/>
        <w:jc w:val="both"/>
        <w:rPr>
          <w:rFonts w:asciiTheme="minorHAnsi" w:hAnsiTheme="minorHAnsi" w:cstheme="minorHAnsi"/>
          <w:bCs/>
          <w:sz w:val="24"/>
          <w:szCs w:val="24"/>
        </w:rPr>
      </w:pPr>
      <w:r>
        <w:rPr>
          <w:rFonts w:asciiTheme="minorHAnsi" w:hAnsiTheme="minorHAnsi" w:cstheme="minorHAnsi"/>
          <w:bCs/>
          <w:sz w:val="24"/>
          <w:szCs w:val="24"/>
        </w:rPr>
        <w:t>Appendix C</w:t>
      </w:r>
      <w:r w:rsidR="001C2CEA">
        <w:rPr>
          <w:rFonts w:asciiTheme="minorHAnsi" w:hAnsiTheme="minorHAnsi" w:cstheme="minorHAnsi"/>
          <w:bCs/>
          <w:sz w:val="24"/>
          <w:szCs w:val="24"/>
        </w:rPr>
        <w:t xml:space="preserve"> - </w:t>
      </w:r>
      <w:r w:rsidR="001C2CEA" w:rsidRPr="001C2CEA">
        <w:rPr>
          <w:rFonts w:asciiTheme="minorHAnsi" w:hAnsiTheme="minorHAnsi" w:cstheme="minorHAnsi"/>
          <w:bCs/>
          <w:sz w:val="24"/>
          <w:szCs w:val="24"/>
        </w:rPr>
        <w:t>PPE</w:t>
      </w:r>
      <w:r w:rsidR="00014CB2" w:rsidRPr="001C2CEA">
        <w:rPr>
          <w:rFonts w:asciiTheme="minorHAnsi" w:hAnsiTheme="minorHAnsi" w:cstheme="minorHAnsi"/>
          <w:bCs/>
          <w:sz w:val="24"/>
          <w:szCs w:val="24"/>
        </w:rPr>
        <w:t xml:space="preserve"> Incident Form</w:t>
      </w:r>
      <w:r w:rsidR="00014CB2">
        <w:rPr>
          <w:rFonts w:asciiTheme="minorHAnsi" w:hAnsiTheme="minorHAnsi" w:cstheme="minorHAnsi"/>
          <w:bCs/>
          <w:sz w:val="24"/>
          <w:szCs w:val="24"/>
        </w:rPr>
        <w:t xml:space="preserve"> ………………………………………………………</w:t>
      </w:r>
      <w:r w:rsidR="004F55D2">
        <w:rPr>
          <w:rFonts w:asciiTheme="minorHAnsi" w:hAnsiTheme="minorHAnsi" w:cstheme="minorHAnsi"/>
          <w:bCs/>
          <w:sz w:val="24"/>
          <w:szCs w:val="24"/>
        </w:rPr>
        <w:t>………</w:t>
      </w:r>
      <w:proofErr w:type="gramStart"/>
      <w:r w:rsidR="004F55D2">
        <w:rPr>
          <w:rFonts w:asciiTheme="minorHAnsi" w:hAnsiTheme="minorHAnsi" w:cstheme="minorHAnsi"/>
          <w:bCs/>
          <w:sz w:val="24"/>
          <w:szCs w:val="24"/>
        </w:rPr>
        <w:t>…..</w:t>
      </w:r>
      <w:proofErr w:type="gramEnd"/>
      <w:r w:rsidR="00014CB2">
        <w:rPr>
          <w:rFonts w:asciiTheme="minorHAnsi" w:hAnsiTheme="minorHAnsi" w:cstheme="minorHAnsi"/>
          <w:bCs/>
          <w:sz w:val="24"/>
          <w:szCs w:val="24"/>
        </w:rPr>
        <w:t>………………………</w:t>
      </w:r>
      <w:proofErr w:type="gramStart"/>
      <w:r w:rsidR="00014CB2">
        <w:rPr>
          <w:rFonts w:asciiTheme="minorHAnsi" w:hAnsiTheme="minorHAnsi" w:cstheme="minorHAnsi"/>
          <w:bCs/>
          <w:sz w:val="24"/>
          <w:szCs w:val="24"/>
        </w:rPr>
        <w:t>…..</w:t>
      </w:r>
      <w:proofErr w:type="gramEnd"/>
      <w:r w:rsidR="00014CB2">
        <w:rPr>
          <w:rFonts w:asciiTheme="minorHAnsi" w:hAnsiTheme="minorHAnsi" w:cstheme="minorHAnsi"/>
          <w:bCs/>
          <w:sz w:val="24"/>
          <w:szCs w:val="24"/>
        </w:rPr>
        <w:t>17</w:t>
      </w:r>
    </w:p>
    <w:p w14:paraId="7C2D0E47" w14:textId="47BB5D3C" w:rsidR="00014CB2" w:rsidRPr="00237CA4" w:rsidRDefault="00D32BC4">
      <w:pPr>
        <w:pStyle w:val="List"/>
        <w:ind w:left="0" w:firstLine="0"/>
        <w:jc w:val="both"/>
        <w:rPr>
          <w:rFonts w:asciiTheme="minorHAnsi" w:hAnsiTheme="minorHAnsi" w:cstheme="minorHAnsi"/>
          <w:bCs/>
          <w:sz w:val="24"/>
          <w:szCs w:val="24"/>
        </w:rPr>
      </w:pPr>
      <w:r w:rsidRPr="00D32BC4">
        <w:rPr>
          <w:rFonts w:asciiTheme="minorHAnsi" w:hAnsiTheme="minorHAnsi" w:cstheme="minorHAnsi"/>
          <w:bCs/>
          <w:sz w:val="24"/>
          <w:szCs w:val="24"/>
        </w:rPr>
        <w:t>Declaration Page</w:t>
      </w:r>
      <w:r w:rsidR="00C00E1F">
        <w:rPr>
          <w:rFonts w:asciiTheme="minorHAnsi" w:hAnsiTheme="minorHAnsi" w:cstheme="minorHAnsi"/>
          <w:bCs/>
          <w:sz w:val="24"/>
          <w:szCs w:val="24"/>
        </w:rPr>
        <w:t xml:space="preserve"> (</w:t>
      </w:r>
      <w:r w:rsidR="00C00E1F" w:rsidRPr="00CC420D">
        <w:rPr>
          <w:rFonts w:asciiTheme="minorHAnsi" w:hAnsiTheme="minorHAnsi" w:cstheme="minorHAnsi"/>
          <w:b/>
          <w:color w:val="244061" w:themeColor="accent1" w:themeShade="80"/>
          <w:sz w:val="24"/>
          <w:szCs w:val="24"/>
        </w:rPr>
        <w:t xml:space="preserve">Sign and </w:t>
      </w:r>
      <w:r w:rsidR="00335FC7" w:rsidRPr="00CC420D">
        <w:rPr>
          <w:rFonts w:asciiTheme="minorHAnsi" w:hAnsiTheme="minorHAnsi" w:cstheme="minorHAnsi"/>
          <w:b/>
          <w:color w:val="244061" w:themeColor="accent1" w:themeShade="80"/>
          <w:sz w:val="24"/>
          <w:szCs w:val="24"/>
        </w:rPr>
        <w:t xml:space="preserve">Submit </w:t>
      </w:r>
      <w:r w:rsidR="00630F68" w:rsidRPr="00CC420D">
        <w:rPr>
          <w:rFonts w:asciiTheme="minorHAnsi" w:hAnsiTheme="minorHAnsi" w:cstheme="minorHAnsi"/>
          <w:b/>
          <w:color w:val="244061" w:themeColor="accent1" w:themeShade="80"/>
          <w:sz w:val="24"/>
          <w:szCs w:val="24"/>
        </w:rPr>
        <w:t xml:space="preserve">with </w:t>
      </w:r>
      <w:r w:rsidR="00AA4E4F" w:rsidRPr="00CC420D">
        <w:rPr>
          <w:rFonts w:asciiTheme="minorHAnsi" w:hAnsiTheme="minorHAnsi" w:cstheme="minorHAnsi"/>
          <w:b/>
          <w:color w:val="244061" w:themeColor="accent1" w:themeShade="80"/>
          <w:sz w:val="24"/>
          <w:szCs w:val="24"/>
        </w:rPr>
        <w:t>A</w:t>
      </w:r>
      <w:r w:rsidR="00630F68" w:rsidRPr="00CC420D">
        <w:rPr>
          <w:rFonts w:asciiTheme="minorHAnsi" w:hAnsiTheme="minorHAnsi" w:cstheme="minorHAnsi"/>
          <w:b/>
          <w:color w:val="244061" w:themeColor="accent1" w:themeShade="80"/>
          <w:sz w:val="24"/>
          <w:szCs w:val="24"/>
        </w:rPr>
        <w:t>pplication</w:t>
      </w:r>
      <w:r w:rsidR="00631537">
        <w:rPr>
          <w:rFonts w:asciiTheme="minorHAnsi" w:hAnsiTheme="minorHAnsi" w:cstheme="minorHAnsi"/>
          <w:bCs/>
          <w:sz w:val="24"/>
          <w:szCs w:val="24"/>
        </w:rPr>
        <w:t>)</w:t>
      </w:r>
      <w:r w:rsidR="00410EDE">
        <w:rPr>
          <w:rFonts w:asciiTheme="minorHAnsi" w:hAnsiTheme="minorHAnsi" w:cstheme="minorHAnsi"/>
          <w:bCs/>
          <w:sz w:val="24"/>
          <w:szCs w:val="24"/>
        </w:rPr>
        <w:t xml:space="preserve"> </w:t>
      </w:r>
      <w:r w:rsidR="00084027">
        <w:rPr>
          <w:rFonts w:asciiTheme="minorHAnsi" w:hAnsiTheme="minorHAnsi" w:cstheme="minorHAnsi"/>
          <w:bCs/>
          <w:sz w:val="24"/>
          <w:szCs w:val="24"/>
        </w:rPr>
        <w:t>…………………………………</w:t>
      </w:r>
      <w:r w:rsidR="004F55D2">
        <w:rPr>
          <w:rFonts w:asciiTheme="minorHAnsi" w:hAnsiTheme="minorHAnsi" w:cstheme="minorHAnsi"/>
          <w:bCs/>
          <w:sz w:val="24"/>
          <w:szCs w:val="24"/>
        </w:rPr>
        <w:t>.</w:t>
      </w:r>
      <w:r w:rsidR="00084027">
        <w:rPr>
          <w:rFonts w:asciiTheme="minorHAnsi" w:hAnsiTheme="minorHAnsi" w:cstheme="minorHAnsi"/>
          <w:bCs/>
          <w:sz w:val="24"/>
          <w:szCs w:val="24"/>
        </w:rPr>
        <w:t>………………………….18</w:t>
      </w:r>
    </w:p>
    <w:p w14:paraId="33E24E0A" w14:textId="0BD8B312" w:rsidR="000E71E2" w:rsidRDefault="000E71E2">
      <w:pPr>
        <w:pStyle w:val="List"/>
        <w:ind w:left="0" w:firstLine="0"/>
        <w:jc w:val="both"/>
        <w:rPr>
          <w:rFonts w:asciiTheme="minorHAnsi" w:hAnsiTheme="minorHAnsi" w:cstheme="minorHAnsi"/>
          <w:b/>
          <w:sz w:val="36"/>
          <w:szCs w:val="36"/>
        </w:rPr>
      </w:pPr>
    </w:p>
    <w:p w14:paraId="135A806D" w14:textId="11FD82A2" w:rsidR="000E71E2" w:rsidRDefault="000E71E2">
      <w:pPr>
        <w:pStyle w:val="List"/>
        <w:ind w:left="0" w:firstLine="0"/>
        <w:jc w:val="both"/>
        <w:rPr>
          <w:rFonts w:asciiTheme="minorHAnsi" w:hAnsiTheme="minorHAnsi" w:cstheme="minorHAnsi"/>
          <w:b/>
          <w:sz w:val="36"/>
          <w:szCs w:val="36"/>
        </w:rPr>
      </w:pPr>
    </w:p>
    <w:p w14:paraId="45893AB2" w14:textId="3C9DA132" w:rsidR="000E71E2" w:rsidRDefault="000E71E2">
      <w:pPr>
        <w:pStyle w:val="List"/>
        <w:ind w:left="0" w:firstLine="0"/>
        <w:jc w:val="both"/>
        <w:rPr>
          <w:rFonts w:asciiTheme="minorHAnsi" w:hAnsiTheme="minorHAnsi" w:cstheme="minorHAnsi"/>
          <w:b/>
          <w:sz w:val="36"/>
          <w:szCs w:val="36"/>
        </w:rPr>
      </w:pPr>
    </w:p>
    <w:p w14:paraId="1C7E9E43" w14:textId="7159DF42" w:rsidR="00B81769" w:rsidRPr="006E790C" w:rsidRDefault="00B81769">
      <w:pPr>
        <w:pStyle w:val="List"/>
        <w:ind w:left="0" w:firstLine="0"/>
        <w:jc w:val="both"/>
        <w:rPr>
          <w:rFonts w:asciiTheme="minorHAnsi" w:hAnsiTheme="minorHAnsi" w:cstheme="minorHAnsi"/>
          <w:sz w:val="36"/>
          <w:szCs w:val="36"/>
        </w:rPr>
      </w:pPr>
      <w:r w:rsidRPr="006E790C">
        <w:rPr>
          <w:rFonts w:asciiTheme="minorHAnsi" w:hAnsiTheme="minorHAnsi" w:cstheme="minorHAnsi"/>
          <w:b/>
          <w:sz w:val="36"/>
          <w:szCs w:val="36"/>
        </w:rPr>
        <w:lastRenderedPageBreak/>
        <w:t>FOR</w:t>
      </w:r>
      <w:r w:rsidR="00F25B33" w:rsidRPr="006E790C">
        <w:rPr>
          <w:rFonts w:asciiTheme="minorHAnsi" w:hAnsiTheme="minorHAnsi" w:cstheme="minorHAnsi"/>
          <w:b/>
          <w:sz w:val="36"/>
          <w:szCs w:val="36"/>
        </w:rPr>
        <w:t>EWO</w:t>
      </w:r>
      <w:r w:rsidRPr="006E790C">
        <w:rPr>
          <w:rFonts w:asciiTheme="minorHAnsi" w:hAnsiTheme="minorHAnsi" w:cstheme="minorHAnsi"/>
          <w:b/>
          <w:sz w:val="36"/>
          <w:szCs w:val="36"/>
        </w:rPr>
        <w:t>RD</w:t>
      </w:r>
    </w:p>
    <w:p w14:paraId="408A1EA5" w14:textId="77777777" w:rsidR="00B81769" w:rsidRPr="006E790C" w:rsidRDefault="00B81769">
      <w:pPr>
        <w:widowControl w:val="0"/>
        <w:rPr>
          <w:rFonts w:asciiTheme="minorHAnsi" w:hAnsiTheme="minorHAnsi" w:cstheme="minorHAnsi"/>
          <w:sz w:val="28"/>
          <w:szCs w:val="28"/>
        </w:rPr>
      </w:pPr>
    </w:p>
    <w:p w14:paraId="0DC68386" w14:textId="77777777" w:rsidR="00B81769" w:rsidRPr="002028B7" w:rsidRDefault="00B81769">
      <w:pPr>
        <w:pStyle w:val="BodyText"/>
        <w:rPr>
          <w:rFonts w:asciiTheme="minorHAnsi" w:hAnsiTheme="minorHAnsi" w:cstheme="minorHAnsi"/>
          <w:sz w:val="22"/>
          <w:szCs w:val="24"/>
        </w:rPr>
      </w:pPr>
      <w:r w:rsidRPr="002028B7">
        <w:rPr>
          <w:rFonts w:asciiTheme="minorHAnsi" w:hAnsiTheme="minorHAnsi" w:cstheme="minorHAnsi"/>
          <w:sz w:val="22"/>
          <w:szCs w:val="24"/>
        </w:rPr>
        <w:t xml:space="preserve">The goal of the </w:t>
      </w:r>
      <w:r w:rsidR="000210BD" w:rsidRPr="002028B7">
        <w:rPr>
          <w:rFonts w:asciiTheme="minorHAnsi" w:hAnsiTheme="minorHAnsi" w:cstheme="minorHAnsi"/>
          <w:sz w:val="22"/>
          <w:szCs w:val="24"/>
        </w:rPr>
        <w:t xml:space="preserve">Health Information </w:t>
      </w:r>
      <w:r w:rsidR="003E289A" w:rsidRPr="002028B7">
        <w:rPr>
          <w:rFonts w:asciiTheme="minorHAnsi" w:hAnsiTheme="minorHAnsi" w:cstheme="minorHAnsi"/>
          <w:sz w:val="22"/>
          <w:szCs w:val="24"/>
        </w:rPr>
        <w:t>Management (HIM</w:t>
      </w:r>
      <w:r w:rsidR="000210BD" w:rsidRPr="002028B7">
        <w:rPr>
          <w:rFonts w:asciiTheme="minorHAnsi" w:hAnsiTheme="minorHAnsi" w:cstheme="minorHAnsi"/>
          <w:sz w:val="22"/>
          <w:szCs w:val="24"/>
        </w:rPr>
        <w:t xml:space="preserve">) Program at Collin College is to </w:t>
      </w:r>
      <w:r w:rsidR="0058392B" w:rsidRPr="002028B7">
        <w:rPr>
          <w:rFonts w:asciiTheme="minorHAnsi" w:hAnsiTheme="minorHAnsi" w:cstheme="minorHAnsi"/>
          <w:sz w:val="22"/>
          <w:szCs w:val="24"/>
        </w:rPr>
        <w:t xml:space="preserve">graduate </w:t>
      </w:r>
      <w:r w:rsidR="000210BD" w:rsidRPr="002028B7">
        <w:rPr>
          <w:rFonts w:asciiTheme="minorHAnsi" w:hAnsiTheme="minorHAnsi" w:cstheme="minorHAnsi"/>
          <w:sz w:val="22"/>
          <w:szCs w:val="24"/>
        </w:rPr>
        <w:t xml:space="preserve">competent health information </w:t>
      </w:r>
      <w:r w:rsidR="003E289A" w:rsidRPr="002028B7">
        <w:rPr>
          <w:rFonts w:asciiTheme="minorHAnsi" w:hAnsiTheme="minorHAnsi" w:cstheme="minorHAnsi"/>
          <w:sz w:val="22"/>
          <w:szCs w:val="24"/>
        </w:rPr>
        <w:t>management</w:t>
      </w:r>
      <w:r w:rsidR="000210BD" w:rsidRPr="002028B7">
        <w:rPr>
          <w:rFonts w:asciiTheme="minorHAnsi" w:hAnsiTheme="minorHAnsi" w:cstheme="minorHAnsi"/>
          <w:sz w:val="22"/>
          <w:szCs w:val="24"/>
        </w:rPr>
        <w:t xml:space="preserve"> </w:t>
      </w:r>
      <w:r w:rsidR="0058392B" w:rsidRPr="002028B7">
        <w:rPr>
          <w:rFonts w:asciiTheme="minorHAnsi" w:hAnsiTheme="minorHAnsi" w:cstheme="minorHAnsi"/>
          <w:sz w:val="22"/>
          <w:szCs w:val="24"/>
        </w:rPr>
        <w:t>professionals</w:t>
      </w:r>
      <w:r w:rsidR="000210BD" w:rsidRPr="002028B7">
        <w:rPr>
          <w:rFonts w:asciiTheme="minorHAnsi" w:hAnsiTheme="minorHAnsi" w:cstheme="minorHAnsi"/>
          <w:sz w:val="22"/>
          <w:szCs w:val="24"/>
        </w:rPr>
        <w:t xml:space="preserve"> </w:t>
      </w:r>
      <w:r w:rsidR="00F928BC" w:rsidRPr="002028B7">
        <w:rPr>
          <w:rFonts w:asciiTheme="minorHAnsi" w:hAnsiTheme="minorHAnsi" w:cstheme="minorHAnsi"/>
          <w:sz w:val="22"/>
          <w:szCs w:val="24"/>
        </w:rPr>
        <w:t>for the healthcare workforce</w:t>
      </w:r>
      <w:r w:rsidRPr="002028B7">
        <w:rPr>
          <w:rFonts w:asciiTheme="minorHAnsi" w:hAnsiTheme="minorHAnsi" w:cstheme="minorHAnsi"/>
          <w:sz w:val="22"/>
          <w:szCs w:val="24"/>
        </w:rPr>
        <w:t xml:space="preserve">. </w:t>
      </w:r>
      <w:r w:rsidR="000210BD" w:rsidRPr="002028B7">
        <w:rPr>
          <w:rFonts w:asciiTheme="minorHAnsi" w:hAnsiTheme="minorHAnsi" w:cstheme="minorHAnsi"/>
          <w:sz w:val="22"/>
          <w:szCs w:val="24"/>
        </w:rPr>
        <w:t>The program follows the guidelines s</w:t>
      </w:r>
      <w:r w:rsidRPr="002028B7">
        <w:rPr>
          <w:rFonts w:asciiTheme="minorHAnsi" w:hAnsiTheme="minorHAnsi" w:cstheme="minorHAnsi"/>
          <w:sz w:val="22"/>
          <w:szCs w:val="24"/>
        </w:rPr>
        <w:t xml:space="preserve">et forth by </w:t>
      </w:r>
      <w:r w:rsidR="000210BD" w:rsidRPr="002028B7">
        <w:rPr>
          <w:rFonts w:asciiTheme="minorHAnsi" w:hAnsiTheme="minorHAnsi" w:cstheme="minorHAnsi"/>
          <w:sz w:val="22"/>
          <w:szCs w:val="24"/>
        </w:rPr>
        <w:t>the</w:t>
      </w:r>
      <w:r w:rsidRPr="002028B7">
        <w:rPr>
          <w:rFonts w:asciiTheme="minorHAnsi" w:hAnsiTheme="minorHAnsi" w:cstheme="minorHAnsi"/>
          <w:sz w:val="22"/>
          <w:szCs w:val="24"/>
        </w:rPr>
        <w:t xml:space="preserve"> Texas Higher Education Coordinating</w:t>
      </w:r>
      <w:r w:rsidR="00680DAD" w:rsidRPr="002028B7">
        <w:rPr>
          <w:rFonts w:asciiTheme="minorHAnsi" w:hAnsiTheme="minorHAnsi" w:cstheme="minorHAnsi"/>
          <w:sz w:val="22"/>
          <w:szCs w:val="24"/>
        </w:rPr>
        <w:t xml:space="preserve"> Board,</w:t>
      </w:r>
      <w:r w:rsidR="00E31CB2" w:rsidRPr="002028B7">
        <w:rPr>
          <w:rFonts w:asciiTheme="minorHAnsi" w:hAnsiTheme="minorHAnsi" w:cstheme="minorHAnsi"/>
          <w:sz w:val="22"/>
          <w:szCs w:val="24"/>
        </w:rPr>
        <w:t xml:space="preserve"> </w:t>
      </w:r>
      <w:r w:rsidR="000210BD" w:rsidRPr="002028B7">
        <w:rPr>
          <w:rFonts w:asciiTheme="minorHAnsi" w:hAnsiTheme="minorHAnsi" w:cstheme="minorHAnsi"/>
          <w:sz w:val="22"/>
          <w:szCs w:val="24"/>
        </w:rPr>
        <w:t xml:space="preserve">Commission on Accreditation for Health Informatics and Information Management Education (CAHIIM), the American Health Information Management Association (AHIMA), </w:t>
      </w:r>
      <w:r w:rsidR="00E31CB2" w:rsidRPr="002028B7">
        <w:rPr>
          <w:rFonts w:asciiTheme="minorHAnsi" w:hAnsiTheme="minorHAnsi" w:cstheme="minorHAnsi"/>
          <w:sz w:val="22"/>
          <w:szCs w:val="24"/>
        </w:rPr>
        <w:t xml:space="preserve">Collin College </w:t>
      </w:r>
      <w:r w:rsidR="00F928BC" w:rsidRPr="002028B7">
        <w:rPr>
          <w:rFonts w:asciiTheme="minorHAnsi" w:hAnsiTheme="minorHAnsi" w:cstheme="minorHAnsi"/>
          <w:sz w:val="22"/>
          <w:szCs w:val="24"/>
        </w:rPr>
        <w:t>mission, and the Advisory Committee for</w:t>
      </w:r>
      <w:r w:rsidR="00680DAD" w:rsidRPr="002028B7">
        <w:rPr>
          <w:rFonts w:asciiTheme="minorHAnsi" w:hAnsiTheme="minorHAnsi" w:cstheme="minorHAnsi"/>
          <w:sz w:val="22"/>
          <w:szCs w:val="24"/>
        </w:rPr>
        <w:t xml:space="preserve"> the </w:t>
      </w:r>
      <w:r w:rsidR="000210BD" w:rsidRPr="002028B7">
        <w:rPr>
          <w:rFonts w:asciiTheme="minorHAnsi" w:hAnsiTheme="minorHAnsi" w:cstheme="minorHAnsi"/>
          <w:sz w:val="22"/>
          <w:szCs w:val="24"/>
        </w:rPr>
        <w:t xml:space="preserve">Health Information </w:t>
      </w:r>
      <w:r w:rsidR="00FD0A52" w:rsidRPr="002028B7">
        <w:rPr>
          <w:rFonts w:asciiTheme="minorHAnsi" w:hAnsiTheme="minorHAnsi" w:cstheme="minorHAnsi"/>
          <w:sz w:val="22"/>
          <w:szCs w:val="24"/>
        </w:rPr>
        <w:t>Management</w:t>
      </w:r>
      <w:r w:rsidR="000210BD" w:rsidRPr="002028B7">
        <w:rPr>
          <w:rFonts w:asciiTheme="minorHAnsi" w:hAnsiTheme="minorHAnsi" w:cstheme="minorHAnsi"/>
          <w:sz w:val="22"/>
          <w:szCs w:val="24"/>
        </w:rPr>
        <w:t xml:space="preserve"> </w:t>
      </w:r>
      <w:r w:rsidR="00680DAD" w:rsidRPr="002028B7">
        <w:rPr>
          <w:rFonts w:asciiTheme="minorHAnsi" w:hAnsiTheme="minorHAnsi" w:cstheme="minorHAnsi"/>
          <w:sz w:val="22"/>
          <w:szCs w:val="24"/>
        </w:rPr>
        <w:t>P</w:t>
      </w:r>
      <w:r w:rsidRPr="002028B7">
        <w:rPr>
          <w:rFonts w:asciiTheme="minorHAnsi" w:hAnsiTheme="minorHAnsi" w:cstheme="minorHAnsi"/>
          <w:sz w:val="22"/>
          <w:szCs w:val="24"/>
        </w:rPr>
        <w:t xml:space="preserve">rogram. </w:t>
      </w:r>
    </w:p>
    <w:p w14:paraId="13B06E85" w14:textId="77777777" w:rsidR="00B81769" w:rsidRPr="002028B7" w:rsidRDefault="00B81769">
      <w:pPr>
        <w:pStyle w:val="BodyText"/>
        <w:rPr>
          <w:rFonts w:asciiTheme="minorHAnsi" w:hAnsiTheme="minorHAnsi" w:cstheme="minorHAnsi"/>
          <w:sz w:val="22"/>
          <w:szCs w:val="24"/>
        </w:rPr>
      </w:pPr>
      <w:r w:rsidRPr="002028B7">
        <w:rPr>
          <w:rFonts w:asciiTheme="minorHAnsi" w:hAnsiTheme="minorHAnsi" w:cstheme="minorHAnsi"/>
          <w:sz w:val="22"/>
          <w:szCs w:val="24"/>
        </w:rPr>
        <w:t>All students are t</w:t>
      </w:r>
      <w:r w:rsidR="0058392B" w:rsidRPr="002028B7">
        <w:rPr>
          <w:rFonts w:asciiTheme="minorHAnsi" w:hAnsiTheme="minorHAnsi" w:cstheme="minorHAnsi"/>
          <w:sz w:val="22"/>
          <w:szCs w:val="24"/>
        </w:rPr>
        <w:t>reated with respect and dignity.</w:t>
      </w:r>
      <w:r w:rsidRPr="002028B7">
        <w:rPr>
          <w:rFonts w:asciiTheme="minorHAnsi" w:hAnsiTheme="minorHAnsi" w:cstheme="minorHAnsi"/>
          <w:sz w:val="22"/>
          <w:szCs w:val="24"/>
        </w:rPr>
        <w:t xml:space="preserve"> </w:t>
      </w:r>
      <w:r w:rsidR="00E31CB2" w:rsidRPr="002028B7">
        <w:rPr>
          <w:rFonts w:asciiTheme="minorHAnsi" w:hAnsiTheme="minorHAnsi" w:cstheme="minorHAnsi"/>
          <w:sz w:val="22"/>
          <w:szCs w:val="24"/>
        </w:rPr>
        <w:t>Collin College</w:t>
      </w:r>
      <w:r w:rsidRPr="002028B7">
        <w:rPr>
          <w:rFonts w:asciiTheme="minorHAnsi" w:hAnsiTheme="minorHAnsi" w:cstheme="minorHAnsi"/>
          <w:sz w:val="22"/>
          <w:szCs w:val="24"/>
        </w:rPr>
        <w:t xml:space="preserve"> does not discriminate on the basis of race, color, religion, age, sex, national origin</w:t>
      </w:r>
      <w:r w:rsidR="0058392B" w:rsidRPr="002028B7">
        <w:rPr>
          <w:rFonts w:asciiTheme="minorHAnsi" w:hAnsiTheme="minorHAnsi" w:cstheme="minorHAnsi"/>
          <w:sz w:val="22"/>
          <w:szCs w:val="24"/>
        </w:rPr>
        <w:t>,</w:t>
      </w:r>
      <w:r w:rsidRPr="002028B7">
        <w:rPr>
          <w:rFonts w:asciiTheme="minorHAnsi" w:hAnsiTheme="minorHAnsi" w:cstheme="minorHAnsi"/>
          <w:sz w:val="22"/>
          <w:szCs w:val="24"/>
        </w:rPr>
        <w:t xml:space="preserve"> disability or veteran status. </w:t>
      </w:r>
    </w:p>
    <w:p w14:paraId="728C98B0" w14:textId="4DB9D003" w:rsidR="003677C5" w:rsidRPr="002028B7" w:rsidRDefault="00B81769" w:rsidP="003677C5">
      <w:pPr>
        <w:rPr>
          <w:rFonts w:asciiTheme="minorHAnsi" w:hAnsiTheme="minorHAnsi" w:cstheme="minorHAnsi"/>
          <w:sz w:val="22"/>
          <w:szCs w:val="24"/>
        </w:rPr>
      </w:pPr>
      <w:r w:rsidRPr="002028B7">
        <w:rPr>
          <w:rFonts w:asciiTheme="minorHAnsi" w:hAnsiTheme="minorHAnsi" w:cstheme="minorHAnsi"/>
          <w:sz w:val="22"/>
          <w:szCs w:val="24"/>
        </w:rPr>
        <w:t>This handbook outlines many issues that are o</w:t>
      </w:r>
      <w:r w:rsidR="00F928BC" w:rsidRPr="002028B7">
        <w:rPr>
          <w:rFonts w:asciiTheme="minorHAnsi" w:hAnsiTheme="minorHAnsi" w:cstheme="minorHAnsi"/>
          <w:sz w:val="22"/>
          <w:szCs w:val="24"/>
        </w:rPr>
        <w:t xml:space="preserve">f interest to students </w:t>
      </w:r>
      <w:r w:rsidRPr="002028B7">
        <w:rPr>
          <w:rFonts w:asciiTheme="minorHAnsi" w:hAnsiTheme="minorHAnsi" w:cstheme="minorHAnsi"/>
          <w:sz w:val="22"/>
          <w:szCs w:val="24"/>
        </w:rPr>
        <w:t xml:space="preserve">enrolled in this program. The </w:t>
      </w:r>
      <w:r w:rsidR="00B20BB6" w:rsidRPr="002028B7">
        <w:rPr>
          <w:rFonts w:asciiTheme="minorHAnsi" w:hAnsiTheme="minorHAnsi" w:cstheme="minorHAnsi"/>
          <w:sz w:val="22"/>
          <w:szCs w:val="24"/>
        </w:rPr>
        <w:t>HIM</w:t>
      </w:r>
      <w:r w:rsidR="000210BD" w:rsidRPr="002028B7">
        <w:rPr>
          <w:rFonts w:asciiTheme="minorHAnsi" w:hAnsiTheme="minorHAnsi" w:cstheme="minorHAnsi"/>
          <w:sz w:val="22"/>
          <w:szCs w:val="24"/>
        </w:rPr>
        <w:t xml:space="preserve"> program</w:t>
      </w:r>
      <w:r w:rsidRPr="002028B7">
        <w:rPr>
          <w:rFonts w:asciiTheme="minorHAnsi" w:hAnsiTheme="minorHAnsi" w:cstheme="minorHAnsi"/>
          <w:sz w:val="22"/>
          <w:szCs w:val="24"/>
        </w:rPr>
        <w:t xml:space="preserve"> is </w:t>
      </w:r>
      <w:r w:rsidR="0058392B" w:rsidRPr="002028B7">
        <w:rPr>
          <w:rFonts w:asciiTheme="minorHAnsi" w:hAnsiTheme="minorHAnsi" w:cstheme="minorHAnsi"/>
          <w:sz w:val="22"/>
          <w:szCs w:val="24"/>
        </w:rPr>
        <w:t xml:space="preserve">a </w:t>
      </w:r>
      <w:r w:rsidR="00507685" w:rsidRPr="002028B7">
        <w:rPr>
          <w:rFonts w:asciiTheme="minorHAnsi" w:hAnsiTheme="minorHAnsi" w:cstheme="minorHAnsi"/>
          <w:sz w:val="22"/>
          <w:szCs w:val="24"/>
        </w:rPr>
        <w:t>60-credit</w:t>
      </w:r>
      <w:r w:rsidR="0058392B" w:rsidRPr="002028B7">
        <w:rPr>
          <w:rFonts w:asciiTheme="minorHAnsi" w:hAnsiTheme="minorHAnsi" w:cstheme="minorHAnsi"/>
          <w:sz w:val="22"/>
          <w:szCs w:val="24"/>
        </w:rPr>
        <w:t xml:space="preserve"> hour program</w:t>
      </w:r>
      <w:r w:rsidR="000210BD" w:rsidRPr="002028B7">
        <w:rPr>
          <w:rFonts w:asciiTheme="minorHAnsi" w:hAnsiTheme="minorHAnsi" w:cstheme="minorHAnsi"/>
          <w:sz w:val="22"/>
          <w:szCs w:val="24"/>
        </w:rPr>
        <w:t xml:space="preserve"> of online</w:t>
      </w:r>
      <w:r w:rsidRPr="002028B7">
        <w:rPr>
          <w:rFonts w:asciiTheme="minorHAnsi" w:hAnsiTheme="minorHAnsi" w:cstheme="minorHAnsi"/>
          <w:sz w:val="22"/>
          <w:szCs w:val="24"/>
        </w:rPr>
        <w:t xml:space="preserve"> and </w:t>
      </w:r>
      <w:r w:rsidR="00EA6CCA" w:rsidRPr="002028B7">
        <w:rPr>
          <w:rFonts w:asciiTheme="minorHAnsi" w:hAnsiTheme="minorHAnsi" w:cstheme="minorHAnsi"/>
          <w:sz w:val="22"/>
          <w:szCs w:val="24"/>
        </w:rPr>
        <w:t>Professional Practice Experience (</w:t>
      </w:r>
      <w:r w:rsidR="00C54301" w:rsidRPr="002028B7">
        <w:rPr>
          <w:rFonts w:asciiTheme="minorHAnsi" w:hAnsiTheme="minorHAnsi" w:cstheme="minorHAnsi"/>
          <w:sz w:val="22"/>
          <w:szCs w:val="24"/>
        </w:rPr>
        <w:t>PPE</w:t>
      </w:r>
      <w:r w:rsidR="001C546C" w:rsidRPr="002028B7">
        <w:rPr>
          <w:rFonts w:asciiTheme="minorHAnsi" w:hAnsiTheme="minorHAnsi" w:cstheme="minorHAnsi"/>
          <w:sz w:val="22"/>
          <w:szCs w:val="24"/>
        </w:rPr>
        <w:t>)</w:t>
      </w:r>
      <w:r w:rsidR="00EA6CCA" w:rsidRPr="002028B7">
        <w:rPr>
          <w:rFonts w:asciiTheme="minorHAnsi" w:hAnsiTheme="minorHAnsi" w:cstheme="minorHAnsi"/>
          <w:sz w:val="22"/>
          <w:szCs w:val="24"/>
        </w:rPr>
        <w:t xml:space="preserve"> </w:t>
      </w:r>
      <w:r w:rsidRPr="002028B7">
        <w:rPr>
          <w:rFonts w:asciiTheme="minorHAnsi" w:hAnsiTheme="minorHAnsi" w:cstheme="minorHAnsi"/>
          <w:sz w:val="22"/>
          <w:szCs w:val="24"/>
        </w:rPr>
        <w:t>instruction</w:t>
      </w:r>
      <w:r w:rsidR="00F928BC" w:rsidRPr="002028B7">
        <w:rPr>
          <w:rFonts w:asciiTheme="minorHAnsi" w:hAnsiTheme="minorHAnsi" w:cstheme="minorHAnsi"/>
          <w:sz w:val="22"/>
          <w:szCs w:val="24"/>
        </w:rPr>
        <w:t>. Students who successfully complete all requirements are awarded the</w:t>
      </w:r>
      <w:r w:rsidR="000210BD" w:rsidRPr="002028B7">
        <w:rPr>
          <w:rFonts w:asciiTheme="minorHAnsi" w:hAnsiTheme="minorHAnsi" w:cstheme="minorHAnsi"/>
          <w:sz w:val="22"/>
          <w:szCs w:val="24"/>
        </w:rPr>
        <w:t xml:space="preserve"> Associate of Applied Science (AAS) in Health Infor</w:t>
      </w:r>
      <w:r w:rsidR="00F928BC" w:rsidRPr="002028B7">
        <w:rPr>
          <w:rFonts w:asciiTheme="minorHAnsi" w:hAnsiTheme="minorHAnsi" w:cstheme="minorHAnsi"/>
          <w:sz w:val="22"/>
          <w:szCs w:val="24"/>
        </w:rPr>
        <w:t xml:space="preserve">mation </w:t>
      </w:r>
      <w:r w:rsidR="00B20BB6" w:rsidRPr="002028B7">
        <w:rPr>
          <w:rFonts w:asciiTheme="minorHAnsi" w:hAnsiTheme="minorHAnsi" w:cstheme="minorHAnsi"/>
          <w:sz w:val="22"/>
          <w:szCs w:val="24"/>
        </w:rPr>
        <w:t>Management</w:t>
      </w:r>
      <w:r w:rsidR="00F928BC" w:rsidRPr="002028B7">
        <w:rPr>
          <w:rFonts w:asciiTheme="minorHAnsi" w:hAnsiTheme="minorHAnsi" w:cstheme="minorHAnsi"/>
          <w:sz w:val="22"/>
          <w:szCs w:val="24"/>
        </w:rPr>
        <w:t xml:space="preserve"> degree</w:t>
      </w:r>
      <w:r w:rsidR="003677C5" w:rsidRPr="002028B7">
        <w:rPr>
          <w:rFonts w:asciiTheme="minorHAnsi" w:hAnsiTheme="minorHAnsi" w:cstheme="minorHAnsi"/>
          <w:sz w:val="22"/>
          <w:szCs w:val="24"/>
        </w:rPr>
        <w:t xml:space="preserve"> and are eligible to take the </w:t>
      </w:r>
      <w:r w:rsidR="00E273D0" w:rsidRPr="002028B7">
        <w:rPr>
          <w:rFonts w:asciiTheme="minorHAnsi" w:hAnsiTheme="minorHAnsi" w:cstheme="minorHAnsi"/>
          <w:sz w:val="22"/>
          <w:szCs w:val="24"/>
        </w:rPr>
        <w:t xml:space="preserve">Registered Health Information Technology (RHIT) </w:t>
      </w:r>
      <w:r w:rsidR="003677C5" w:rsidRPr="002028B7">
        <w:rPr>
          <w:rFonts w:asciiTheme="minorHAnsi" w:hAnsiTheme="minorHAnsi" w:cstheme="minorHAnsi"/>
          <w:sz w:val="22"/>
          <w:szCs w:val="24"/>
        </w:rPr>
        <w:t xml:space="preserve">national credentialing exam given by the American Health Information Management Association (AHIMA). </w:t>
      </w:r>
    </w:p>
    <w:p w14:paraId="16CA96DE" w14:textId="77777777" w:rsidR="003677C5" w:rsidRPr="002028B7" w:rsidRDefault="003677C5" w:rsidP="003677C5">
      <w:pPr>
        <w:rPr>
          <w:rFonts w:asciiTheme="minorHAnsi" w:hAnsiTheme="minorHAnsi" w:cstheme="minorHAnsi"/>
          <w:sz w:val="22"/>
          <w:szCs w:val="24"/>
        </w:rPr>
      </w:pPr>
    </w:p>
    <w:p w14:paraId="750A9118" w14:textId="77777777" w:rsidR="000210BD" w:rsidRPr="002028B7" w:rsidRDefault="00B81769" w:rsidP="003677C5">
      <w:pPr>
        <w:rPr>
          <w:rFonts w:asciiTheme="minorHAnsi" w:hAnsiTheme="minorHAnsi" w:cstheme="minorHAnsi"/>
          <w:sz w:val="22"/>
          <w:szCs w:val="24"/>
        </w:rPr>
      </w:pPr>
      <w:r w:rsidRPr="002028B7">
        <w:rPr>
          <w:rFonts w:asciiTheme="minorHAnsi" w:hAnsiTheme="minorHAnsi" w:cstheme="minorHAnsi"/>
          <w:sz w:val="22"/>
          <w:szCs w:val="24"/>
        </w:rPr>
        <w:t xml:space="preserve">Please note that to </w:t>
      </w:r>
      <w:r w:rsidR="00B20BB6" w:rsidRPr="002028B7">
        <w:rPr>
          <w:rFonts w:asciiTheme="minorHAnsi" w:hAnsiTheme="minorHAnsi" w:cstheme="minorHAnsi"/>
          <w:sz w:val="22"/>
          <w:szCs w:val="24"/>
        </w:rPr>
        <w:t>be eligible for an AAS-HIM</w:t>
      </w:r>
      <w:r w:rsidR="0058392B" w:rsidRPr="002028B7">
        <w:rPr>
          <w:rFonts w:asciiTheme="minorHAnsi" w:hAnsiTheme="minorHAnsi" w:cstheme="minorHAnsi"/>
          <w:sz w:val="22"/>
          <w:szCs w:val="24"/>
        </w:rPr>
        <w:t xml:space="preserve"> </w:t>
      </w:r>
      <w:r w:rsidRPr="002028B7">
        <w:rPr>
          <w:rFonts w:asciiTheme="minorHAnsi" w:hAnsiTheme="minorHAnsi" w:cstheme="minorHAnsi"/>
          <w:sz w:val="22"/>
          <w:szCs w:val="24"/>
        </w:rPr>
        <w:t xml:space="preserve">degree, </w:t>
      </w:r>
      <w:r w:rsidR="00FD0A52" w:rsidRPr="002028B7">
        <w:rPr>
          <w:rFonts w:asciiTheme="minorHAnsi" w:hAnsiTheme="minorHAnsi" w:cstheme="minorHAnsi"/>
          <w:sz w:val="22"/>
          <w:szCs w:val="24"/>
        </w:rPr>
        <w:t>a student</w:t>
      </w:r>
      <w:r w:rsidRPr="002028B7">
        <w:rPr>
          <w:rFonts w:asciiTheme="minorHAnsi" w:hAnsiTheme="minorHAnsi" w:cstheme="minorHAnsi"/>
          <w:sz w:val="22"/>
          <w:szCs w:val="24"/>
        </w:rPr>
        <w:t xml:space="preserve"> m</w:t>
      </w:r>
      <w:r w:rsidR="00FD0A52" w:rsidRPr="002028B7">
        <w:rPr>
          <w:rFonts w:asciiTheme="minorHAnsi" w:hAnsiTheme="minorHAnsi" w:cstheme="minorHAnsi"/>
          <w:sz w:val="22"/>
          <w:szCs w:val="24"/>
        </w:rPr>
        <w:t>ust complete the requirements</w:t>
      </w:r>
      <w:r w:rsidRPr="002028B7">
        <w:rPr>
          <w:rFonts w:asciiTheme="minorHAnsi" w:hAnsiTheme="minorHAnsi" w:cstheme="minorHAnsi"/>
          <w:sz w:val="22"/>
          <w:szCs w:val="24"/>
        </w:rPr>
        <w:t xml:space="preserve"> s</w:t>
      </w:r>
      <w:r w:rsidR="0058392B" w:rsidRPr="002028B7">
        <w:rPr>
          <w:rFonts w:asciiTheme="minorHAnsi" w:hAnsiTheme="minorHAnsi" w:cstheme="minorHAnsi"/>
          <w:sz w:val="22"/>
          <w:szCs w:val="24"/>
        </w:rPr>
        <w:t>et forth by the college catalog</w:t>
      </w:r>
      <w:r w:rsidR="00E273D0" w:rsidRPr="002028B7">
        <w:rPr>
          <w:rFonts w:asciiTheme="minorHAnsi" w:hAnsiTheme="minorHAnsi" w:cstheme="minorHAnsi"/>
          <w:sz w:val="22"/>
          <w:szCs w:val="24"/>
        </w:rPr>
        <w:t>.</w:t>
      </w:r>
      <w:r w:rsidRPr="002028B7">
        <w:rPr>
          <w:rFonts w:asciiTheme="minorHAnsi" w:hAnsiTheme="minorHAnsi" w:cstheme="minorHAnsi"/>
          <w:sz w:val="22"/>
          <w:szCs w:val="24"/>
        </w:rPr>
        <w:t xml:space="preserve"> Please consult the college catalog for complete degree requirements</w:t>
      </w:r>
      <w:r w:rsidR="007A68A1" w:rsidRPr="002028B7">
        <w:rPr>
          <w:rFonts w:asciiTheme="minorHAnsi" w:hAnsiTheme="minorHAnsi" w:cstheme="minorHAnsi"/>
          <w:sz w:val="22"/>
          <w:szCs w:val="24"/>
        </w:rPr>
        <w:t xml:space="preserve">. </w:t>
      </w:r>
    </w:p>
    <w:p w14:paraId="316D4CBE" w14:textId="5FCD6645" w:rsidR="00B81769" w:rsidRPr="002028B7" w:rsidRDefault="00FD0A52">
      <w:pPr>
        <w:pStyle w:val="BodyText"/>
        <w:rPr>
          <w:rFonts w:asciiTheme="minorHAnsi" w:hAnsiTheme="minorHAnsi" w:cstheme="minorHAnsi"/>
          <w:sz w:val="22"/>
          <w:szCs w:val="24"/>
        </w:rPr>
      </w:pPr>
      <w:r w:rsidRPr="002028B7">
        <w:rPr>
          <w:rFonts w:asciiTheme="minorHAnsi" w:hAnsiTheme="minorHAnsi" w:cstheme="minorHAnsi"/>
          <w:sz w:val="22"/>
          <w:szCs w:val="24"/>
        </w:rPr>
        <w:t>T</w:t>
      </w:r>
      <w:r w:rsidR="00B81769" w:rsidRPr="002028B7">
        <w:rPr>
          <w:rFonts w:asciiTheme="minorHAnsi" w:hAnsiTheme="minorHAnsi" w:cstheme="minorHAnsi"/>
          <w:sz w:val="22"/>
          <w:szCs w:val="24"/>
        </w:rPr>
        <w:t xml:space="preserve">his handbook is intended to serve only </w:t>
      </w:r>
      <w:r w:rsidR="00E273D0" w:rsidRPr="002028B7">
        <w:rPr>
          <w:rFonts w:asciiTheme="minorHAnsi" w:hAnsiTheme="minorHAnsi" w:cstheme="minorHAnsi"/>
          <w:sz w:val="22"/>
          <w:szCs w:val="24"/>
        </w:rPr>
        <w:t>as a general guideline</w:t>
      </w:r>
      <w:r w:rsidR="00B81769" w:rsidRPr="002028B7">
        <w:rPr>
          <w:rFonts w:asciiTheme="minorHAnsi" w:hAnsiTheme="minorHAnsi" w:cstheme="minorHAnsi"/>
          <w:sz w:val="22"/>
          <w:szCs w:val="24"/>
        </w:rPr>
        <w:t xml:space="preserve"> for the program. More specific policies may be found in several sources incl</w:t>
      </w:r>
      <w:r w:rsidR="00E31CB2" w:rsidRPr="002028B7">
        <w:rPr>
          <w:rFonts w:asciiTheme="minorHAnsi" w:hAnsiTheme="minorHAnsi" w:cstheme="minorHAnsi"/>
          <w:sz w:val="22"/>
          <w:szCs w:val="24"/>
        </w:rPr>
        <w:t>uding the</w:t>
      </w:r>
      <w:r w:rsidR="00F928BC" w:rsidRPr="002028B7">
        <w:rPr>
          <w:rFonts w:asciiTheme="minorHAnsi" w:hAnsiTheme="minorHAnsi" w:cstheme="minorHAnsi"/>
          <w:sz w:val="22"/>
          <w:szCs w:val="24"/>
        </w:rPr>
        <w:t xml:space="preserve"> </w:t>
      </w:r>
      <w:hyperlink r:id="rId12" w:history="1">
        <w:r w:rsidR="00F928BC" w:rsidRPr="002028B7">
          <w:rPr>
            <w:rStyle w:val="Hyperlink"/>
            <w:rFonts w:asciiTheme="minorHAnsi" w:hAnsiTheme="minorHAnsi" w:cstheme="minorHAnsi"/>
            <w:sz w:val="22"/>
            <w:szCs w:val="24"/>
          </w:rPr>
          <w:t>Collin</w:t>
        </w:r>
        <w:r w:rsidR="00E31CB2" w:rsidRPr="002028B7">
          <w:rPr>
            <w:rStyle w:val="Hyperlink"/>
            <w:rFonts w:asciiTheme="minorHAnsi" w:hAnsiTheme="minorHAnsi" w:cstheme="minorHAnsi"/>
            <w:sz w:val="22"/>
            <w:szCs w:val="24"/>
          </w:rPr>
          <w:t xml:space="preserve"> </w:t>
        </w:r>
        <w:r w:rsidR="00F928BC" w:rsidRPr="002028B7">
          <w:rPr>
            <w:rStyle w:val="Hyperlink"/>
            <w:rFonts w:asciiTheme="minorHAnsi" w:hAnsiTheme="minorHAnsi" w:cstheme="minorHAnsi"/>
            <w:sz w:val="22"/>
            <w:szCs w:val="24"/>
          </w:rPr>
          <w:t>College C</w:t>
        </w:r>
        <w:r w:rsidR="00E31CB2" w:rsidRPr="002028B7">
          <w:rPr>
            <w:rStyle w:val="Hyperlink"/>
            <w:rFonts w:asciiTheme="minorHAnsi" w:hAnsiTheme="minorHAnsi" w:cstheme="minorHAnsi"/>
            <w:sz w:val="22"/>
            <w:szCs w:val="24"/>
          </w:rPr>
          <w:t>atalog</w:t>
        </w:r>
      </w:hyperlink>
      <w:r w:rsidR="000210BD" w:rsidRPr="002028B7">
        <w:rPr>
          <w:rFonts w:asciiTheme="minorHAnsi" w:hAnsiTheme="minorHAnsi" w:cstheme="minorHAnsi"/>
          <w:sz w:val="22"/>
          <w:szCs w:val="24"/>
        </w:rPr>
        <w:t xml:space="preserve"> and</w:t>
      </w:r>
      <w:r w:rsidR="00F928BC" w:rsidRPr="002028B7">
        <w:rPr>
          <w:rFonts w:asciiTheme="minorHAnsi" w:hAnsiTheme="minorHAnsi" w:cstheme="minorHAnsi"/>
          <w:sz w:val="22"/>
          <w:szCs w:val="24"/>
        </w:rPr>
        <w:t xml:space="preserve"> the</w:t>
      </w:r>
      <w:r w:rsidR="00E31CB2" w:rsidRPr="002028B7">
        <w:rPr>
          <w:rFonts w:asciiTheme="minorHAnsi" w:hAnsiTheme="minorHAnsi" w:cstheme="minorHAnsi"/>
          <w:sz w:val="22"/>
          <w:szCs w:val="24"/>
        </w:rPr>
        <w:t xml:space="preserve"> </w:t>
      </w:r>
      <w:hyperlink r:id="rId13" w:history="1">
        <w:r w:rsidR="00E31CB2" w:rsidRPr="002028B7">
          <w:rPr>
            <w:rStyle w:val="Hyperlink"/>
            <w:rFonts w:asciiTheme="minorHAnsi" w:hAnsiTheme="minorHAnsi" w:cstheme="minorHAnsi"/>
            <w:sz w:val="22"/>
            <w:szCs w:val="24"/>
          </w:rPr>
          <w:t xml:space="preserve">Collin College </w:t>
        </w:r>
        <w:r w:rsidR="00F928BC" w:rsidRPr="002028B7">
          <w:rPr>
            <w:rStyle w:val="Hyperlink"/>
            <w:rFonts w:asciiTheme="minorHAnsi" w:hAnsiTheme="minorHAnsi" w:cstheme="minorHAnsi"/>
            <w:sz w:val="22"/>
            <w:szCs w:val="24"/>
          </w:rPr>
          <w:t>Student H</w:t>
        </w:r>
        <w:r w:rsidR="00B81769" w:rsidRPr="002028B7">
          <w:rPr>
            <w:rStyle w:val="Hyperlink"/>
            <w:rFonts w:asciiTheme="minorHAnsi" w:hAnsiTheme="minorHAnsi" w:cstheme="minorHAnsi"/>
            <w:sz w:val="22"/>
            <w:szCs w:val="24"/>
          </w:rPr>
          <w:t>andbook</w:t>
        </w:r>
      </w:hyperlink>
      <w:r w:rsidR="000210BD" w:rsidRPr="002028B7">
        <w:rPr>
          <w:rFonts w:asciiTheme="minorHAnsi" w:hAnsiTheme="minorHAnsi" w:cstheme="minorHAnsi"/>
          <w:sz w:val="22"/>
          <w:szCs w:val="24"/>
        </w:rPr>
        <w:t>.</w:t>
      </w:r>
      <w:r w:rsidR="00B81769" w:rsidRPr="002028B7">
        <w:rPr>
          <w:rFonts w:asciiTheme="minorHAnsi" w:hAnsiTheme="minorHAnsi" w:cstheme="minorHAnsi"/>
          <w:sz w:val="22"/>
          <w:szCs w:val="24"/>
        </w:rPr>
        <w:t xml:space="preserve">  In </w:t>
      </w:r>
      <w:r w:rsidR="00F928BC" w:rsidRPr="002028B7">
        <w:rPr>
          <w:rFonts w:asciiTheme="minorHAnsi" w:hAnsiTheme="minorHAnsi" w:cstheme="minorHAnsi"/>
          <w:sz w:val="22"/>
          <w:szCs w:val="24"/>
        </w:rPr>
        <w:t>the absence of specific practices and procedures</w:t>
      </w:r>
      <w:r w:rsidR="00B81769" w:rsidRPr="002028B7">
        <w:rPr>
          <w:rFonts w:asciiTheme="minorHAnsi" w:hAnsiTheme="minorHAnsi" w:cstheme="minorHAnsi"/>
          <w:sz w:val="22"/>
          <w:szCs w:val="24"/>
        </w:rPr>
        <w:t xml:space="preserve">, the program </w:t>
      </w:r>
      <w:r w:rsidR="007B7586" w:rsidRPr="002028B7">
        <w:rPr>
          <w:rFonts w:asciiTheme="minorHAnsi" w:hAnsiTheme="minorHAnsi" w:cstheme="minorHAnsi"/>
          <w:sz w:val="22"/>
          <w:szCs w:val="24"/>
        </w:rPr>
        <w:t xml:space="preserve">director </w:t>
      </w:r>
      <w:r w:rsidR="00B81769" w:rsidRPr="002028B7">
        <w:rPr>
          <w:rFonts w:asciiTheme="minorHAnsi" w:hAnsiTheme="minorHAnsi" w:cstheme="minorHAnsi"/>
          <w:sz w:val="22"/>
          <w:szCs w:val="24"/>
        </w:rPr>
        <w:t>and/or college administration will decide various issues based on</w:t>
      </w:r>
      <w:r w:rsidR="00F928BC" w:rsidRPr="002028B7">
        <w:rPr>
          <w:rFonts w:asciiTheme="minorHAnsi" w:hAnsiTheme="minorHAnsi" w:cstheme="minorHAnsi"/>
          <w:sz w:val="22"/>
          <w:szCs w:val="24"/>
        </w:rPr>
        <w:t>, but not limited to,</w:t>
      </w:r>
      <w:r w:rsidR="00B81769" w:rsidRPr="002028B7">
        <w:rPr>
          <w:rFonts w:asciiTheme="minorHAnsi" w:hAnsiTheme="minorHAnsi" w:cstheme="minorHAnsi"/>
          <w:sz w:val="22"/>
          <w:szCs w:val="24"/>
        </w:rPr>
        <w:t xml:space="preserve"> the following guidelines</w:t>
      </w:r>
      <w:r w:rsidR="00F928BC" w:rsidRPr="002028B7">
        <w:rPr>
          <w:rFonts w:asciiTheme="minorHAnsi" w:hAnsiTheme="minorHAnsi" w:cstheme="minorHAnsi"/>
          <w:sz w:val="22"/>
          <w:szCs w:val="24"/>
        </w:rPr>
        <w:t>:</w:t>
      </w:r>
      <w:r w:rsidR="00B81769" w:rsidRPr="002028B7">
        <w:rPr>
          <w:rFonts w:asciiTheme="minorHAnsi" w:hAnsiTheme="minorHAnsi" w:cstheme="minorHAnsi"/>
          <w:sz w:val="22"/>
          <w:szCs w:val="24"/>
        </w:rPr>
        <w:t xml:space="preserve"> </w:t>
      </w:r>
    </w:p>
    <w:p w14:paraId="4925D4CA" w14:textId="73819FBC" w:rsidR="00B81769" w:rsidRPr="002028B7" w:rsidRDefault="00B81769" w:rsidP="00B3378A">
      <w:pPr>
        <w:pStyle w:val="BodyText"/>
        <w:numPr>
          <w:ilvl w:val="0"/>
          <w:numId w:val="15"/>
        </w:numPr>
        <w:rPr>
          <w:rFonts w:asciiTheme="minorHAnsi" w:hAnsiTheme="minorHAnsi" w:cstheme="minorHAnsi"/>
          <w:sz w:val="22"/>
          <w:szCs w:val="24"/>
        </w:rPr>
      </w:pPr>
      <w:r w:rsidRPr="002028B7">
        <w:rPr>
          <w:rFonts w:asciiTheme="minorHAnsi" w:hAnsiTheme="minorHAnsi" w:cstheme="minorHAnsi"/>
          <w:sz w:val="22"/>
          <w:szCs w:val="24"/>
        </w:rPr>
        <w:t>Preservation of academic standards.</w:t>
      </w:r>
    </w:p>
    <w:p w14:paraId="4B6112F6" w14:textId="5AFAA46F" w:rsidR="00B81769" w:rsidRPr="002028B7" w:rsidRDefault="00B81769" w:rsidP="00B3378A">
      <w:pPr>
        <w:pStyle w:val="BodyText"/>
        <w:numPr>
          <w:ilvl w:val="0"/>
          <w:numId w:val="15"/>
        </w:numPr>
        <w:rPr>
          <w:rFonts w:asciiTheme="minorHAnsi" w:hAnsiTheme="minorHAnsi" w:cstheme="minorHAnsi"/>
          <w:sz w:val="22"/>
          <w:szCs w:val="24"/>
        </w:rPr>
      </w:pPr>
      <w:r w:rsidRPr="002028B7">
        <w:rPr>
          <w:rFonts w:asciiTheme="minorHAnsi" w:hAnsiTheme="minorHAnsi" w:cstheme="minorHAnsi"/>
          <w:sz w:val="22"/>
          <w:szCs w:val="24"/>
        </w:rPr>
        <w:t>The present and future integrity of the program.</w:t>
      </w:r>
    </w:p>
    <w:p w14:paraId="66214F71" w14:textId="43C5BFC5" w:rsidR="00B81769" w:rsidRPr="002028B7" w:rsidRDefault="00B81769" w:rsidP="00B3378A">
      <w:pPr>
        <w:pStyle w:val="BodyText"/>
        <w:numPr>
          <w:ilvl w:val="0"/>
          <w:numId w:val="15"/>
        </w:numPr>
        <w:rPr>
          <w:rFonts w:asciiTheme="minorHAnsi" w:hAnsiTheme="minorHAnsi" w:cstheme="minorHAnsi"/>
          <w:sz w:val="22"/>
          <w:szCs w:val="24"/>
        </w:rPr>
      </w:pPr>
      <w:r w:rsidRPr="002028B7">
        <w:rPr>
          <w:rFonts w:asciiTheme="minorHAnsi" w:hAnsiTheme="minorHAnsi" w:cstheme="minorHAnsi"/>
          <w:sz w:val="22"/>
          <w:szCs w:val="24"/>
        </w:rPr>
        <w:t xml:space="preserve">The ability of the program to carry out its goals and objectives.  </w:t>
      </w:r>
    </w:p>
    <w:p w14:paraId="26F1875B" w14:textId="77777777" w:rsidR="00790601" w:rsidRPr="002028B7" w:rsidRDefault="00B81769" w:rsidP="00790601">
      <w:pPr>
        <w:pStyle w:val="BodyText"/>
        <w:rPr>
          <w:rFonts w:asciiTheme="minorHAnsi" w:hAnsiTheme="minorHAnsi" w:cstheme="minorHAnsi"/>
          <w:sz w:val="22"/>
          <w:szCs w:val="24"/>
        </w:rPr>
      </w:pPr>
      <w:r w:rsidRPr="002028B7">
        <w:rPr>
          <w:rFonts w:asciiTheme="minorHAnsi" w:hAnsiTheme="minorHAnsi" w:cstheme="minorHAnsi"/>
          <w:sz w:val="22"/>
          <w:szCs w:val="24"/>
        </w:rPr>
        <w:t>The program may,</w:t>
      </w:r>
      <w:r w:rsidR="00F928BC" w:rsidRPr="002028B7">
        <w:rPr>
          <w:rFonts w:asciiTheme="minorHAnsi" w:hAnsiTheme="minorHAnsi" w:cstheme="minorHAnsi"/>
          <w:sz w:val="22"/>
          <w:szCs w:val="24"/>
        </w:rPr>
        <w:t xml:space="preserve"> at any time, enact new practices</w:t>
      </w:r>
      <w:r w:rsidRPr="002028B7">
        <w:rPr>
          <w:rFonts w:asciiTheme="minorHAnsi" w:hAnsiTheme="minorHAnsi" w:cstheme="minorHAnsi"/>
          <w:sz w:val="22"/>
          <w:szCs w:val="24"/>
        </w:rPr>
        <w:t xml:space="preserve"> or procedures deemed necessary to maintain the </w:t>
      </w:r>
      <w:r w:rsidR="00F928BC" w:rsidRPr="002028B7">
        <w:rPr>
          <w:rFonts w:asciiTheme="minorHAnsi" w:hAnsiTheme="minorHAnsi" w:cstheme="minorHAnsi"/>
          <w:sz w:val="22"/>
          <w:szCs w:val="24"/>
        </w:rPr>
        <w:t>above guidelines. Therefore, the information</w:t>
      </w:r>
      <w:r w:rsidRPr="002028B7">
        <w:rPr>
          <w:rFonts w:asciiTheme="minorHAnsi" w:hAnsiTheme="minorHAnsi" w:cstheme="minorHAnsi"/>
          <w:sz w:val="22"/>
          <w:szCs w:val="24"/>
        </w:rPr>
        <w:t xml:space="preserve"> in this handbook is subject to change without prior written notice. </w:t>
      </w:r>
    </w:p>
    <w:p w14:paraId="33622C7F" w14:textId="0026928E" w:rsidR="00980245" w:rsidRDefault="002028B7" w:rsidP="002028B7">
      <w:pPr>
        <w:pStyle w:val="BodyText"/>
        <w:jc w:val="center"/>
        <w:rPr>
          <w:rFonts w:asciiTheme="minorHAnsi" w:hAnsiTheme="minorHAnsi" w:cstheme="minorHAnsi"/>
          <w:b/>
          <w:sz w:val="32"/>
          <w:szCs w:val="32"/>
        </w:rPr>
      </w:pPr>
      <w:r>
        <w:rPr>
          <w:rFonts w:asciiTheme="minorHAnsi" w:hAnsiTheme="minorHAnsi" w:cstheme="minorHAnsi"/>
          <w:b/>
          <w:sz w:val="32"/>
          <w:szCs w:val="32"/>
        </w:rPr>
        <w:t xml:space="preserve">                           </w:t>
      </w:r>
      <w:r w:rsidR="00B418C7" w:rsidRPr="00B418C7">
        <w:rPr>
          <w:rFonts w:asciiTheme="minorHAnsi" w:hAnsiTheme="minorHAnsi" w:cstheme="minorHAnsi"/>
          <w:b/>
          <w:sz w:val="32"/>
          <w:szCs w:val="32"/>
        </w:rPr>
        <w:t>ACCREDITATION</w:t>
      </w:r>
    </w:p>
    <w:p w14:paraId="1525CC7C" w14:textId="3A41ADB0" w:rsidR="004B7E8D" w:rsidRPr="002028B7" w:rsidRDefault="002028B7" w:rsidP="002028B7">
      <w:pPr>
        <w:pStyle w:val="BodyText"/>
        <w:ind w:left="2880"/>
        <w:rPr>
          <w:rFonts w:asciiTheme="minorHAnsi" w:hAnsiTheme="minorHAnsi" w:cstheme="minorHAnsi"/>
          <w:b/>
          <w:sz w:val="28"/>
          <w:szCs w:val="32"/>
        </w:rPr>
      </w:pPr>
      <w:r w:rsidRPr="002028B7">
        <w:rPr>
          <w:rFonts w:asciiTheme="minorHAnsi" w:hAnsiTheme="minorHAnsi" w:cstheme="minorHAnsi"/>
          <w:b/>
          <w:noProof/>
          <w:sz w:val="32"/>
          <w:szCs w:val="36"/>
        </w:rPr>
        <w:drawing>
          <wp:anchor distT="0" distB="0" distL="114300" distR="114300" simplePos="0" relativeHeight="251663872" behindDoc="1" locked="0" layoutInCell="1" allowOverlap="1" wp14:anchorId="0E0886F3" wp14:editId="653832CA">
            <wp:simplePos x="0" y="0"/>
            <wp:positionH relativeFrom="margin">
              <wp:align>left</wp:align>
            </wp:positionH>
            <wp:positionV relativeFrom="page">
              <wp:posOffset>6766560</wp:posOffset>
            </wp:positionV>
            <wp:extent cx="1566545" cy="1454785"/>
            <wp:effectExtent l="0" t="0" r="0" b="0"/>
            <wp:wrapTight wrapText="right">
              <wp:wrapPolygon edited="0">
                <wp:start x="3152" y="0"/>
                <wp:lineTo x="0" y="1697"/>
                <wp:lineTo x="0" y="8485"/>
                <wp:lineTo x="263" y="10748"/>
                <wp:lineTo x="788" y="13577"/>
                <wp:lineTo x="4991" y="18102"/>
                <wp:lineTo x="6041" y="21213"/>
                <wp:lineTo x="15235" y="21213"/>
                <wp:lineTo x="15760" y="18102"/>
                <wp:lineTo x="19437" y="14991"/>
                <wp:lineTo x="19700" y="13577"/>
                <wp:lineTo x="18912" y="13577"/>
                <wp:lineTo x="21276" y="11031"/>
                <wp:lineTo x="21276" y="5091"/>
                <wp:lineTo x="20751" y="4526"/>
                <wp:lineTo x="21276" y="1697"/>
                <wp:lineTo x="20751" y="283"/>
                <wp:lineTo x="18387" y="0"/>
                <wp:lineTo x="315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195" cy="1473824"/>
                    </a:xfrm>
                    <a:prstGeom prst="rect">
                      <a:avLst/>
                    </a:prstGeom>
                    <a:noFill/>
                  </pic:spPr>
                </pic:pic>
              </a:graphicData>
            </a:graphic>
            <wp14:sizeRelH relativeFrom="margin">
              <wp14:pctWidth>0</wp14:pctWidth>
            </wp14:sizeRelH>
            <wp14:sizeRelV relativeFrom="margin">
              <wp14:pctHeight>0</wp14:pctHeight>
            </wp14:sizeRelV>
          </wp:anchor>
        </w:drawing>
      </w:r>
      <w:r w:rsidR="00F71BA3" w:rsidRPr="00F71BA3">
        <w:rPr>
          <w:rFonts w:asciiTheme="minorHAnsi" w:hAnsiTheme="minorHAnsi" w:cstheme="minorHAnsi"/>
          <w:bCs/>
          <w:sz w:val="22"/>
          <w:szCs w:val="24"/>
        </w:rPr>
        <w:t>The Health Information Management accreditor of Collin College is the Commission on Accreditation for Health Informatics and Information Management Education (CAHIIM). The College’s accreditation for an Associate of Science degree in Health Information Management has been reaffirmed through 202</w:t>
      </w:r>
      <w:r w:rsidR="004F55D2">
        <w:rPr>
          <w:rFonts w:asciiTheme="minorHAnsi" w:hAnsiTheme="minorHAnsi" w:cstheme="minorHAnsi"/>
          <w:bCs/>
          <w:sz w:val="22"/>
          <w:szCs w:val="24"/>
        </w:rPr>
        <w:t>2</w:t>
      </w:r>
      <w:r w:rsidR="00F71BA3" w:rsidRPr="00F71BA3">
        <w:rPr>
          <w:rFonts w:asciiTheme="minorHAnsi" w:hAnsiTheme="minorHAnsi" w:cstheme="minorHAnsi"/>
          <w:bCs/>
          <w:sz w:val="22"/>
          <w:szCs w:val="24"/>
        </w:rPr>
        <w:t>.  All inquiries about the program’s accreditation status should be directed by mail to CAHIIM, 200 East Randolph Street, Suite 5100, Chicago, IL, 60601; by phone at (312) 235-3255; or by email at info@cahiim.org</w:t>
      </w:r>
      <w:r w:rsidR="00D80127" w:rsidRPr="002028B7">
        <w:rPr>
          <w:rFonts w:asciiTheme="minorHAnsi" w:hAnsiTheme="minorHAnsi" w:cstheme="minorHAnsi"/>
          <w:bCs/>
          <w:sz w:val="22"/>
          <w:szCs w:val="24"/>
        </w:rPr>
        <w:t>.</w:t>
      </w:r>
    </w:p>
    <w:p w14:paraId="037C4CF0" w14:textId="77777777" w:rsidR="00B418C7" w:rsidRDefault="00B418C7" w:rsidP="00790601">
      <w:pPr>
        <w:pStyle w:val="BodyText"/>
        <w:rPr>
          <w:rFonts w:asciiTheme="minorHAnsi" w:hAnsiTheme="minorHAnsi" w:cstheme="minorHAnsi"/>
          <w:b/>
          <w:color w:val="244061" w:themeColor="accent1" w:themeShade="80"/>
          <w:sz w:val="36"/>
          <w:szCs w:val="36"/>
        </w:rPr>
      </w:pPr>
    </w:p>
    <w:p w14:paraId="193C0790" w14:textId="77777777" w:rsidR="002028B7" w:rsidRDefault="002028B7" w:rsidP="00790601">
      <w:pPr>
        <w:pStyle w:val="BodyText"/>
        <w:rPr>
          <w:rFonts w:asciiTheme="minorHAnsi" w:hAnsiTheme="minorHAnsi" w:cstheme="minorHAnsi"/>
          <w:b/>
          <w:color w:val="244061" w:themeColor="accent1" w:themeShade="80"/>
          <w:sz w:val="36"/>
          <w:szCs w:val="36"/>
        </w:rPr>
      </w:pPr>
    </w:p>
    <w:p w14:paraId="50E48C70" w14:textId="1A35B3B6" w:rsidR="004B7E8D" w:rsidRPr="006B426D" w:rsidRDefault="0089575E" w:rsidP="00790601">
      <w:pPr>
        <w:pStyle w:val="BodyText"/>
        <w:rPr>
          <w:rFonts w:asciiTheme="minorHAnsi" w:hAnsiTheme="minorHAnsi" w:cstheme="minorHAnsi"/>
          <w:b/>
          <w:color w:val="244061" w:themeColor="accent1" w:themeShade="80"/>
          <w:sz w:val="36"/>
          <w:szCs w:val="36"/>
        </w:rPr>
      </w:pPr>
      <w:r w:rsidRPr="006B426D">
        <w:rPr>
          <w:rFonts w:asciiTheme="minorHAnsi" w:hAnsiTheme="minorHAnsi" w:cstheme="minorHAnsi"/>
          <w:b/>
          <w:color w:val="244061" w:themeColor="accent1" w:themeShade="80"/>
          <w:sz w:val="36"/>
          <w:szCs w:val="36"/>
        </w:rPr>
        <w:lastRenderedPageBreak/>
        <w:t>HIM Program Eligibility</w:t>
      </w:r>
    </w:p>
    <w:p w14:paraId="30020D2B" w14:textId="77777777" w:rsidR="009A55F9" w:rsidRPr="009A55F9" w:rsidRDefault="009A55F9" w:rsidP="002C1DE7">
      <w:pPr>
        <w:rPr>
          <w:rFonts w:asciiTheme="minorHAnsi" w:hAnsiTheme="minorHAnsi" w:cstheme="minorHAnsi"/>
          <w:color w:val="000000" w:themeColor="text1"/>
          <w:sz w:val="24"/>
          <w:szCs w:val="24"/>
        </w:rPr>
      </w:pPr>
      <w:r w:rsidRPr="009A55F9">
        <w:rPr>
          <w:rFonts w:asciiTheme="minorHAnsi" w:hAnsiTheme="minorHAnsi" w:cstheme="minorHAnsi"/>
          <w:color w:val="000000" w:themeColor="text1"/>
          <w:sz w:val="24"/>
          <w:szCs w:val="24"/>
        </w:rPr>
        <w:t>The Health Information Management (HIM) AAS program at Collin College is a selective admission program designed to prepare students for careers in managing and protecting patient health information. Students interested in applying must meet the following special admission requirements, as stated in the College Catalog:</w:t>
      </w:r>
    </w:p>
    <w:p w14:paraId="59BFF985" w14:textId="77777777" w:rsidR="009A55F9" w:rsidRPr="009A55F9" w:rsidRDefault="009A55F9" w:rsidP="002C1DE7">
      <w:pPr>
        <w:outlineLvl w:val="3"/>
        <w:rPr>
          <w:rFonts w:asciiTheme="minorHAnsi" w:hAnsiTheme="minorHAnsi" w:cstheme="minorHAnsi"/>
          <w:color w:val="000000" w:themeColor="text1"/>
          <w:sz w:val="24"/>
          <w:szCs w:val="24"/>
        </w:rPr>
      </w:pPr>
      <w:r w:rsidRPr="009A55F9">
        <w:rPr>
          <w:rFonts w:asciiTheme="minorHAnsi" w:hAnsiTheme="minorHAnsi" w:cstheme="minorHAnsi"/>
          <w:color w:val="000000" w:themeColor="text1"/>
          <w:sz w:val="24"/>
          <w:szCs w:val="24"/>
        </w:rPr>
        <w:t>Admission Requirements:</w:t>
      </w:r>
    </w:p>
    <w:p w14:paraId="34D4476C" w14:textId="77777777" w:rsidR="009A55F9" w:rsidRPr="009A55F9" w:rsidRDefault="009A55F9" w:rsidP="00425D69">
      <w:pPr>
        <w:numPr>
          <w:ilvl w:val="0"/>
          <w:numId w:val="29"/>
        </w:numPr>
        <w:spacing w:after="100" w:afterAutospacing="1"/>
        <w:rPr>
          <w:rFonts w:asciiTheme="minorHAnsi" w:hAnsiTheme="minorHAnsi" w:cstheme="minorHAnsi"/>
          <w:color w:val="000000" w:themeColor="text1"/>
          <w:sz w:val="24"/>
          <w:szCs w:val="24"/>
        </w:rPr>
      </w:pPr>
      <w:r w:rsidRPr="009A55F9">
        <w:rPr>
          <w:rFonts w:asciiTheme="minorHAnsi" w:hAnsiTheme="minorHAnsi" w:cstheme="minorHAnsi"/>
          <w:color w:val="000000" w:themeColor="text1"/>
          <w:sz w:val="24"/>
          <w:szCs w:val="24"/>
        </w:rPr>
        <w:t>Completion of Collin College admission requirements</w:t>
      </w:r>
    </w:p>
    <w:p w14:paraId="4EC4C77C" w14:textId="77777777" w:rsidR="009A55F9" w:rsidRPr="009A55F9" w:rsidRDefault="009A55F9" w:rsidP="00425D69">
      <w:pPr>
        <w:numPr>
          <w:ilvl w:val="0"/>
          <w:numId w:val="29"/>
        </w:numPr>
        <w:spacing w:after="100" w:afterAutospacing="1"/>
        <w:rPr>
          <w:rFonts w:asciiTheme="minorHAnsi" w:hAnsiTheme="minorHAnsi" w:cstheme="minorHAnsi"/>
          <w:color w:val="000000" w:themeColor="text1"/>
          <w:sz w:val="24"/>
          <w:szCs w:val="24"/>
        </w:rPr>
      </w:pPr>
      <w:r w:rsidRPr="009A55F9">
        <w:rPr>
          <w:rFonts w:asciiTheme="minorHAnsi" w:hAnsiTheme="minorHAnsi" w:cstheme="minorHAnsi"/>
          <w:color w:val="000000" w:themeColor="text1"/>
          <w:sz w:val="24"/>
          <w:szCs w:val="24"/>
        </w:rPr>
        <w:t>Placement at college level in reading, writing, and mathematics (TSI testing or approved exemption)</w:t>
      </w:r>
    </w:p>
    <w:p w14:paraId="6E25C44C" w14:textId="77777777" w:rsidR="009A55F9" w:rsidRPr="009A55F9" w:rsidRDefault="009A55F9" w:rsidP="00425D69">
      <w:pPr>
        <w:numPr>
          <w:ilvl w:val="0"/>
          <w:numId w:val="29"/>
        </w:numPr>
        <w:spacing w:after="100" w:afterAutospacing="1"/>
        <w:rPr>
          <w:rFonts w:asciiTheme="minorHAnsi" w:hAnsiTheme="minorHAnsi" w:cstheme="minorHAnsi"/>
          <w:color w:val="000000" w:themeColor="text1"/>
          <w:sz w:val="24"/>
          <w:szCs w:val="24"/>
        </w:rPr>
      </w:pPr>
      <w:r w:rsidRPr="009A55F9">
        <w:rPr>
          <w:rFonts w:asciiTheme="minorHAnsi" w:hAnsiTheme="minorHAnsi" w:cstheme="minorHAnsi"/>
          <w:color w:val="000000" w:themeColor="text1"/>
          <w:sz w:val="24"/>
          <w:szCs w:val="24"/>
        </w:rPr>
        <w:t>A minimum Collin College GPA of 2.5, with a grade of “C” or better in all HIM-specific courses</w:t>
      </w:r>
    </w:p>
    <w:p w14:paraId="39E89929" w14:textId="77777777" w:rsidR="009A55F9" w:rsidRPr="009A55F9" w:rsidRDefault="009A55F9" w:rsidP="00425D69">
      <w:pPr>
        <w:numPr>
          <w:ilvl w:val="0"/>
          <w:numId w:val="29"/>
        </w:numPr>
        <w:spacing w:after="100" w:afterAutospacing="1"/>
        <w:rPr>
          <w:rFonts w:asciiTheme="minorHAnsi" w:hAnsiTheme="minorHAnsi" w:cstheme="minorHAnsi"/>
          <w:color w:val="000000" w:themeColor="text1"/>
          <w:sz w:val="24"/>
          <w:szCs w:val="24"/>
        </w:rPr>
      </w:pPr>
      <w:r w:rsidRPr="009A55F9">
        <w:rPr>
          <w:rFonts w:asciiTheme="minorHAnsi" w:hAnsiTheme="minorHAnsi" w:cstheme="minorHAnsi"/>
          <w:color w:val="000000" w:themeColor="text1"/>
          <w:sz w:val="24"/>
          <w:szCs w:val="24"/>
        </w:rPr>
        <w:t>Submission of a completed HIM program application, including:</w:t>
      </w:r>
    </w:p>
    <w:p w14:paraId="2B4895FC" w14:textId="77777777" w:rsidR="009A55F9" w:rsidRPr="009A55F9" w:rsidRDefault="009A55F9" w:rsidP="00425D69">
      <w:pPr>
        <w:numPr>
          <w:ilvl w:val="1"/>
          <w:numId w:val="29"/>
        </w:numPr>
        <w:spacing w:after="100" w:afterAutospacing="1"/>
        <w:rPr>
          <w:rFonts w:asciiTheme="minorHAnsi" w:hAnsiTheme="minorHAnsi" w:cstheme="minorHAnsi"/>
          <w:color w:val="000000" w:themeColor="text1"/>
          <w:sz w:val="24"/>
          <w:szCs w:val="24"/>
        </w:rPr>
      </w:pPr>
      <w:r w:rsidRPr="009A55F9">
        <w:rPr>
          <w:rFonts w:asciiTheme="minorHAnsi" w:hAnsiTheme="minorHAnsi" w:cstheme="minorHAnsi"/>
          <w:color w:val="000000" w:themeColor="text1"/>
          <w:sz w:val="24"/>
          <w:szCs w:val="24"/>
        </w:rPr>
        <w:t>A 500-word essay outlining the applicant’s interest in Health Information Management</w:t>
      </w:r>
    </w:p>
    <w:p w14:paraId="1AAEA117" w14:textId="583F0BFB" w:rsidR="009A55F9" w:rsidRPr="009A55F9" w:rsidRDefault="009A55F9" w:rsidP="002C1DE7">
      <w:pPr>
        <w:numPr>
          <w:ilvl w:val="1"/>
          <w:numId w:val="29"/>
        </w:numPr>
        <w:rPr>
          <w:rFonts w:asciiTheme="minorHAnsi" w:hAnsiTheme="minorHAnsi" w:cstheme="minorHAnsi"/>
          <w:color w:val="000000" w:themeColor="text1"/>
          <w:sz w:val="24"/>
          <w:szCs w:val="24"/>
        </w:rPr>
      </w:pPr>
      <w:r w:rsidRPr="009A55F9">
        <w:rPr>
          <w:rFonts w:asciiTheme="minorHAnsi" w:hAnsiTheme="minorHAnsi" w:cstheme="minorHAnsi"/>
          <w:color w:val="000000" w:themeColor="text1"/>
          <w:sz w:val="24"/>
          <w:szCs w:val="24"/>
        </w:rPr>
        <w:t>Two letters of reference</w:t>
      </w:r>
      <w:r w:rsidR="00ED303D">
        <w:rPr>
          <w:rFonts w:asciiTheme="minorHAnsi" w:hAnsiTheme="minorHAnsi" w:cstheme="minorHAnsi"/>
          <w:color w:val="000000" w:themeColor="text1"/>
          <w:sz w:val="24"/>
          <w:szCs w:val="24"/>
        </w:rPr>
        <w:t>. Sent directly to LDanton@collin.edu</w:t>
      </w:r>
    </w:p>
    <w:p w14:paraId="3866C034" w14:textId="77777777" w:rsidR="009A55F9" w:rsidRPr="009A55F9" w:rsidRDefault="009A55F9" w:rsidP="002C1DE7">
      <w:pPr>
        <w:outlineLvl w:val="3"/>
        <w:rPr>
          <w:rFonts w:asciiTheme="minorHAnsi" w:hAnsiTheme="minorHAnsi" w:cstheme="minorHAnsi"/>
          <w:color w:val="000000" w:themeColor="text1"/>
          <w:sz w:val="24"/>
          <w:szCs w:val="24"/>
        </w:rPr>
      </w:pPr>
      <w:r w:rsidRPr="009A55F9">
        <w:rPr>
          <w:rFonts w:asciiTheme="minorHAnsi" w:hAnsiTheme="minorHAnsi" w:cstheme="minorHAnsi"/>
          <w:color w:val="000000" w:themeColor="text1"/>
          <w:sz w:val="24"/>
          <w:szCs w:val="24"/>
        </w:rPr>
        <w:t>Additional Information:</w:t>
      </w:r>
    </w:p>
    <w:p w14:paraId="58E8645B" w14:textId="77777777" w:rsidR="009A55F9" w:rsidRPr="009A55F9" w:rsidRDefault="009A55F9" w:rsidP="002C1DE7">
      <w:pPr>
        <w:numPr>
          <w:ilvl w:val="0"/>
          <w:numId w:val="30"/>
        </w:numPr>
        <w:rPr>
          <w:rFonts w:asciiTheme="minorHAnsi" w:hAnsiTheme="minorHAnsi" w:cstheme="minorHAnsi"/>
          <w:color w:val="000000" w:themeColor="text1"/>
          <w:sz w:val="24"/>
          <w:szCs w:val="24"/>
        </w:rPr>
      </w:pPr>
      <w:r w:rsidRPr="009A55F9">
        <w:rPr>
          <w:rFonts w:asciiTheme="minorHAnsi" w:hAnsiTheme="minorHAnsi" w:cstheme="minorHAnsi"/>
          <w:color w:val="000000" w:themeColor="text1"/>
          <w:sz w:val="24"/>
          <w:szCs w:val="24"/>
        </w:rPr>
        <w:t>Reference letters should be from employers, colleagues, or professors</w:t>
      </w:r>
    </w:p>
    <w:p w14:paraId="665ECC40" w14:textId="77777777" w:rsidR="009A55F9" w:rsidRPr="009A55F9" w:rsidRDefault="009A55F9" w:rsidP="002C1DE7">
      <w:pPr>
        <w:numPr>
          <w:ilvl w:val="0"/>
          <w:numId w:val="30"/>
        </w:numPr>
        <w:rPr>
          <w:rFonts w:asciiTheme="minorHAnsi" w:hAnsiTheme="minorHAnsi" w:cstheme="minorHAnsi"/>
          <w:color w:val="000000" w:themeColor="text1"/>
          <w:sz w:val="24"/>
          <w:szCs w:val="24"/>
        </w:rPr>
      </w:pPr>
      <w:r w:rsidRPr="009A55F9">
        <w:rPr>
          <w:rFonts w:asciiTheme="minorHAnsi" w:hAnsiTheme="minorHAnsi" w:cstheme="minorHAnsi"/>
          <w:color w:val="000000" w:themeColor="text1"/>
          <w:sz w:val="24"/>
          <w:szCs w:val="24"/>
        </w:rPr>
        <w:t xml:space="preserve">Students may complete their Professional Practice Experience (PPE) in one </w:t>
      </w:r>
      <w:proofErr w:type="gramStart"/>
      <w:r w:rsidRPr="009A55F9">
        <w:rPr>
          <w:rFonts w:asciiTheme="minorHAnsi" w:hAnsiTheme="minorHAnsi" w:cstheme="minorHAnsi"/>
          <w:color w:val="000000" w:themeColor="text1"/>
          <w:sz w:val="24"/>
          <w:szCs w:val="24"/>
        </w:rPr>
        <w:t>of</w:t>
      </w:r>
      <w:proofErr w:type="gramEnd"/>
      <w:r w:rsidRPr="009A55F9">
        <w:rPr>
          <w:rFonts w:asciiTheme="minorHAnsi" w:hAnsiTheme="minorHAnsi" w:cstheme="minorHAnsi"/>
          <w:color w:val="000000" w:themeColor="text1"/>
          <w:sz w:val="24"/>
          <w:szCs w:val="24"/>
        </w:rPr>
        <w:t xml:space="preserve"> two ways:</w:t>
      </w:r>
    </w:p>
    <w:p w14:paraId="5DCEA13E" w14:textId="77777777" w:rsidR="009A55F9" w:rsidRPr="009A55F9" w:rsidRDefault="009A55F9" w:rsidP="002C1DE7">
      <w:pPr>
        <w:numPr>
          <w:ilvl w:val="1"/>
          <w:numId w:val="30"/>
        </w:numPr>
        <w:rPr>
          <w:rFonts w:asciiTheme="minorHAnsi" w:hAnsiTheme="minorHAnsi" w:cstheme="minorHAnsi"/>
          <w:color w:val="000000" w:themeColor="text1"/>
          <w:sz w:val="24"/>
          <w:szCs w:val="24"/>
        </w:rPr>
      </w:pPr>
      <w:r w:rsidRPr="009A55F9">
        <w:rPr>
          <w:rFonts w:asciiTheme="minorHAnsi" w:hAnsiTheme="minorHAnsi" w:cstheme="minorHAnsi"/>
          <w:color w:val="000000" w:themeColor="text1"/>
          <w:sz w:val="24"/>
          <w:szCs w:val="24"/>
        </w:rPr>
        <w:t>Onsite PPE, which requires immunization records, a background check, and drug screening</w:t>
      </w:r>
    </w:p>
    <w:p w14:paraId="5B0CBA3D" w14:textId="77777777" w:rsidR="009A55F9" w:rsidRPr="009A55F9" w:rsidRDefault="009A55F9" w:rsidP="002C1DE7">
      <w:pPr>
        <w:numPr>
          <w:ilvl w:val="1"/>
          <w:numId w:val="30"/>
        </w:numPr>
        <w:rPr>
          <w:rFonts w:asciiTheme="minorHAnsi" w:hAnsiTheme="minorHAnsi" w:cstheme="minorHAnsi"/>
          <w:color w:val="000000" w:themeColor="text1"/>
          <w:sz w:val="24"/>
          <w:szCs w:val="24"/>
        </w:rPr>
      </w:pPr>
      <w:r w:rsidRPr="009A55F9">
        <w:rPr>
          <w:rFonts w:asciiTheme="minorHAnsi" w:hAnsiTheme="minorHAnsi" w:cstheme="minorHAnsi"/>
          <w:color w:val="000000" w:themeColor="text1"/>
          <w:sz w:val="24"/>
          <w:szCs w:val="24"/>
        </w:rPr>
        <w:t>Virtual PPE (VPPE), which provides remote, supervised experiences</w:t>
      </w:r>
    </w:p>
    <w:p w14:paraId="12519386" w14:textId="77777777" w:rsidR="009A55F9" w:rsidRPr="009A55F9" w:rsidRDefault="009A55F9" w:rsidP="002C1DE7">
      <w:pPr>
        <w:rPr>
          <w:rFonts w:asciiTheme="minorHAnsi" w:hAnsiTheme="minorHAnsi" w:cstheme="minorHAnsi"/>
          <w:color w:val="000000" w:themeColor="text1"/>
          <w:sz w:val="24"/>
          <w:szCs w:val="24"/>
        </w:rPr>
      </w:pPr>
      <w:r w:rsidRPr="009A55F9">
        <w:rPr>
          <w:rFonts w:asciiTheme="minorHAnsi" w:hAnsiTheme="minorHAnsi" w:cstheme="minorHAnsi"/>
          <w:color w:val="000000" w:themeColor="text1"/>
          <w:sz w:val="24"/>
          <w:szCs w:val="24"/>
        </w:rPr>
        <w:t>Prospective students are encouraged to contact the Program Director for guidance on the application process and eligibility requirements.</w:t>
      </w:r>
    </w:p>
    <w:p w14:paraId="2AC8D29B" w14:textId="30166BCD" w:rsidR="008E68B6" w:rsidRPr="003C5216" w:rsidRDefault="008D3762" w:rsidP="001728E6">
      <w:pPr>
        <w:pStyle w:val="BodyText"/>
        <w:numPr>
          <w:ilvl w:val="0"/>
          <w:numId w:val="19"/>
        </w:numPr>
        <w:rPr>
          <w:rFonts w:asciiTheme="minorHAnsi" w:hAnsiTheme="minorHAnsi" w:cstheme="minorHAnsi"/>
          <w:b/>
          <w:color w:val="244061" w:themeColor="accent1" w:themeShade="80"/>
          <w:sz w:val="32"/>
          <w:szCs w:val="32"/>
        </w:rPr>
      </w:pPr>
      <w:r w:rsidRPr="003C5216">
        <w:rPr>
          <w:rFonts w:asciiTheme="minorHAnsi" w:hAnsiTheme="minorHAnsi" w:cstheme="minorHAnsi"/>
          <w:b/>
          <w:color w:val="244061" w:themeColor="accent1" w:themeShade="80"/>
          <w:sz w:val="32"/>
          <w:szCs w:val="32"/>
        </w:rPr>
        <w:t>General Program Guidelines</w:t>
      </w:r>
    </w:p>
    <w:p w14:paraId="31BE8F6E" w14:textId="7370441E" w:rsidR="00EA4D72" w:rsidRPr="000F1892" w:rsidRDefault="00B71C4F" w:rsidP="00005183">
      <w:pPr>
        <w:pStyle w:val="BodyText"/>
        <w:rPr>
          <w:rFonts w:asciiTheme="minorHAnsi" w:hAnsiTheme="minorHAnsi" w:cstheme="minorHAnsi"/>
          <w:bCs/>
          <w:color w:val="244061" w:themeColor="accent1" w:themeShade="80"/>
          <w:sz w:val="28"/>
          <w:szCs w:val="28"/>
        </w:rPr>
      </w:pPr>
      <w:r w:rsidRPr="000F1892">
        <w:rPr>
          <w:rFonts w:asciiTheme="minorHAnsi" w:hAnsiTheme="minorHAnsi" w:cstheme="minorHAnsi"/>
          <w:bCs/>
          <w:color w:val="244061" w:themeColor="accent1" w:themeShade="80"/>
          <w:sz w:val="28"/>
          <w:szCs w:val="28"/>
        </w:rPr>
        <w:t>I.A</w:t>
      </w:r>
      <w:r w:rsidR="0061706C" w:rsidRPr="000F1892">
        <w:rPr>
          <w:rFonts w:asciiTheme="minorHAnsi" w:hAnsiTheme="minorHAnsi" w:cstheme="minorHAnsi"/>
          <w:bCs/>
          <w:color w:val="244061" w:themeColor="accent1" w:themeShade="80"/>
          <w:sz w:val="28"/>
          <w:szCs w:val="28"/>
        </w:rPr>
        <w:t xml:space="preserve"> Program </w:t>
      </w:r>
      <w:r w:rsidR="00EE78E1" w:rsidRPr="000F1892">
        <w:rPr>
          <w:rFonts w:asciiTheme="minorHAnsi" w:hAnsiTheme="minorHAnsi" w:cstheme="minorHAnsi"/>
          <w:bCs/>
          <w:color w:val="244061" w:themeColor="accent1" w:themeShade="80"/>
          <w:sz w:val="28"/>
          <w:szCs w:val="28"/>
        </w:rPr>
        <w:t xml:space="preserve">Expectations </w:t>
      </w:r>
    </w:p>
    <w:p w14:paraId="34F220D2" w14:textId="62163299" w:rsidR="00ED7CE3" w:rsidRDefault="00B80075" w:rsidP="00B80075">
      <w:pPr>
        <w:pStyle w:val="BodyText"/>
        <w:rPr>
          <w:rFonts w:asciiTheme="minorHAnsi" w:hAnsiTheme="minorHAnsi" w:cstheme="minorHAnsi"/>
          <w:bCs/>
          <w:color w:val="244061" w:themeColor="accent1" w:themeShade="80"/>
          <w:sz w:val="24"/>
          <w:szCs w:val="24"/>
        </w:rPr>
      </w:pPr>
      <w:r w:rsidRPr="003F0938">
        <w:rPr>
          <w:rFonts w:asciiTheme="minorHAnsi" w:hAnsiTheme="minorHAnsi" w:cstheme="minorHAnsi"/>
          <w:bCs/>
          <w:sz w:val="24"/>
          <w:szCs w:val="24"/>
        </w:rPr>
        <w:t xml:space="preserve">Once admitted, students commit to timely completion of the program (no more than </w:t>
      </w:r>
      <w:r w:rsidR="00F87C2B">
        <w:rPr>
          <w:rFonts w:asciiTheme="minorHAnsi" w:hAnsiTheme="minorHAnsi" w:cstheme="minorHAnsi"/>
          <w:bCs/>
          <w:sz w:val="24"/>
          <w:szCs w:val="24"/>
        </w:rPr>
        <w:t>five</w:t>
      </w:r>
      <w:r w:rsidRPr="003F0938">
        <w:rPr>
          <w:rFonts w:asciiTheme="minorHAnsi" w:hAnsiTheme="minorHAnsi" w:cstheme="minorHAnsi"/>
          <w:bCs/>
          <w:sz w:val="24"/>
          <w:szCs w:val="24"/>
        </w:rPr>
        <w:t xml:space="preserve"> years). Students conduct themselves in a professional manner, regardless of setting. Students are accountable and responsible in online courses as well as on site PPE placement. This is a program that provides students an opportunity to sit for the national credential. Students </w:t>
      </w:r>
      <w:r w:rsidR="003F0938" w:rsidRPr="003F0938">
        <w:rPr>
          <w:rFonts w:asciiTheme="minorHAnsi" w:hAnsiTheme="minorHAnsi" w:cstheme="minorHAnsi"/>
          <w:bCs/>
          <w:sz w:val="24"/>
          <w:szCs w:val="24"/>
        </w:rPr>
        <w:t>s</w:t>
      </w:r>
      <w:r w:rsidRPr="003F0938">
        <w:rPr>
          <w:rFonts w:asciiTheme="minorHAnsi" w:hAnsiTheme="minorHAnsi" w:cstheme="minorHAnsi"/>
          <w:bCs/>
          <w:sz w:val="24"/>
          <w:szCs w:val="24"/>
        </w:rPr>
        <w:t>hould</w:t>
      </w:r>
      <w:r w:rsidR="003F0938" w:rsidRPr="003F0938">
        <w:rPr>
          <w:rFonts w:asciiTheme="minorHAnsi" w:hAnsiTheme="minorHAnsi" w:cstheme="minorHAnsi"/>
          <w:bCs/>
          <w:sz w:val="24"/>
          <w:szCs w:val="24"/>
        </w:rPr>
        <w:t xml:space="preserve"> </w:t>
      </w:r>
      <w:r w:rsidRPr="003F0938">
        <w:rPr>
          <w:rFonts w:asciiTheme="minorHAnsi" w:hAnsiTheme="minorHAnsi" w:cstheme="minorHAnsi"/>
          <w:bCs/>
          <w:sz w:val="24"/>
          <w:szCs w:val="24"/>
        </w:rPr>
        <w:t>expect to sit for the credential or to continue their education</w:t>
      </w:r>
      <w:r w:rsidRPr="00B80075">
        <w:rPr>
          <w:rFonts w:asciiTheme="minorHAnsi" w:hAnsiTheme="minorHAnsi" w:cstheme="minorHAnsi"/>
          <w:bCs/>
          <w:color w:val="244061" w:themeColor="accent1" w:themeShade="80"/>
          <w:sz w:val="24"/>
          <w:szCs w:val="24"/>
        </w:rPr>
        <w:t>.</w:t>
      </w:r>
    </w:p>
    <w:p w14:paraId="3F469FB7" w14:textId="5BE8C7C1" w:rsidR="00181FC8" w:rsidRPr="000F1892" w:rsidRDefault="008F3752" w:rsidP="00B80075">
      <w:pPr>
        <w:pStyle w:val="BodyText"/>
        <w:rPr>
          <w:rFonts w:asciiTheme="minorHAnsi" w:hAnsiTheme="minorHAnsi" w:cstheme="minorHAnsi"/>
          <w:bCs/>
          <w:color w:val="244061" w:themeColor="accent1" w:themeShade="80"/>
          <w:sz w:val="28"/>
          <w:szCs w:val="28"/>
        </w:rPr>
      </w:pPr>
      <w:r w:rsidRPr="000F1892">
        <w:rPr>
          <w:rFonts w:asciiTheme="minorHAnsi" w:hAnsiTheme="minorHAnsi" w:cstheme="minorHAnsi"/>
          <w:bCs/>
          <w:color w:val="244061" w:themeColor="accent1" w:themeShade="80"/>
          <w:sz w:val="28"/>
          <w:szCs w:val="28"/>
        </w:rPr>
        <w:t>I.B Program Progression</w:t>
      </w:r>
    </w:p>
    <w:p w14:paraId="0C441740" w14:textId="16C7A46A" w:rsidR="00A16A25" w:rsidRPr="00A16A25" w:rsidRDefault="000D0EA1" w:rsidP="000D0EA1">
      <w:pPr>
        <w:pStyle w:val="BodyText"/>
        <w:rPr>
          <w:rFonts w:asciiTheme="minorHAnsi" w:hAnsiTheme="minorHAnsi" w:cstheme="minorHAnsi"/>
          <w:bCs/>
          <w:sz w:val="24"/>
          <w:szCs w:val="24"/>
        </w:rPr>
      </w:pPr>
      <w:r w:rsidRPr="000D0EA1">
        <w:rPr>
          <w:rFonts w:asciiTheme="minorHAnsi" w:hAnsiTheme="minorHAnsi" w:cstheme="minorHAnsi"/>
          <w:bCs/>
          <w:sz w:val="24"/>
          <w:szCs w:val="24"/>
        </w:rPr>
        <w:t>The program director provides a course layout detailing required courses by semester until</w:t>
      </w:r>
      <w:r>
        <w:rPr>
          <w:rFonts w:asciiTheme="minorHAnsi" w:hAnsiTheme="minorHAnsi" w:cstheme="minorHAnsi"/>
          <w:bCs/>
          <w:sz w:val="24"/>
          <w:szCs w:val="24"/>
        </w:rPr>
        <w:t xml:space="preserve"> </w:t>
      </w:r>
      <w:r w:rsidRPr="000D0EA1">
        <w:rPr>
          <w:rFonts w:asciiTheme="minorHAnsi" w:hAnsiTheme="minorHAnsi" w:cstheme="minorHAnsi"/>
          <w:bCs/>
          <w:sz w:val="24"/>
          <w:szCs w:val="24"/>
        </w:rPr>
        <w:t xml:space="preserve">graduation. A student should plan on completing </w:t>
      </w:r>
      <w:r w:rsidR="0093632A">
        <w:rPr>
          <w:rFonts w:asciiTheme="minorHAnsi" w:hAnsiTheme="minorHAnsi" w:cstheme="minorHAnsi"/>
          <w:bCs/>
          <w:sz w:val="24"/>
          <w:szCs w:val="24"/>
        </w:rPr>
        <w:t xml:space="preserve">a minimum of </w:t>
      </w:r>
      <w:r w:rsidRPr="000D0EA1">
        <w:rPr>
          <w:rFonts w:asciiTheme="minorHAnsi" w:hAnsiTheme="minorHAnsi" w:cstheme="minorHAnsi"/>
          <w:bCs/>
          <w:sz w:val="24"/>
          <w:szCs w:val="24"/>
        </w:rPr>
        <w:t xml:space="preserve">18 </w:t>
      </w:r>
      <w:r w:rsidR="0093632A">
        <w:rPr>
          <w:rFonts w:asciiTheme="minorHAnsi" w:hAnsiTheme="minorHAnsi" w:cstheme="minorHAnsi"/>
          <w:bCs/>
          <w:sz w:val="24"/>
          <w:szCs w:val="24"/>
        </w:rPr>
        <w:t xml:space="preserve">credit </w:t>
      </w:r>
      <w:r w:rsidRPr="000D0EA1">
        <w:rPr>
          <w:rFonts w:asciiTheme="minorHAnsi" w:hAnsiTheme="minorHAnsi" w:cstheme="minorHAnsi"/>
          <w:bCs/>
          <w:sz w:val="24"/>
          <w:szCs w:val="24"/>
        </w:rPr>
        <w:t>hours per academic year until completion.</w:t>
      </w:r>
      <w:r>
        <w:rPr>
          <w:rFonts w:asciiTheme="minorHAnsi" w:hAnsiTheme="minorHAnsi" w:cstheme="minorHAnsi"/>
          <w:bCs/>
          <w:sz w:val="24"/>
          <w:szCs w:val="24"/>
        </w:rPr>
        <w:t xml:space="preserve"> </w:t>
      </w:r>
      <w:r w:rsidRPr="000D0EA1">
        <w:rPr>
          <w:rFonts w:asciiTheme="minorHAnsi" w:hAnsiTheme="minorHAnsi" w:cstheme="minorHAnsi"/>
          <w:bCs/>
          <w:sz w:val="24"/>
          <w:szCs w:val="24"/>
        </w:rPr>
        <w:t>In the event a student is unable to maintain the agreed upon schedule, they must notify the</w:t>
      </w:r>
      <w:r>
        <w:rPr>
          <w:rFonts w:asciiTheme="minorHAnsi" w:hAnsiTheme="minorHAnsi" w:cstheme="minorHAnsi"/>
          <w:bCs/>
          <w:sz w:val="24"/>
          <w:szCs w:val="24"/>
        </w:rPr>
        <w:t xml:space="preserve"> </w:t>
      </w:r>
      <w:r w:rsidRPr="000D0EA1">
        <w:rPr>
          <w:rFonts w:asciiTheme="minorHAnsi" w:hAnsiTheme="minorHAnsi" w:cstheme="minorHAnsi"/>
          <w:bCs/>
          <w:sz w:val="24"/>
          <w:szCs w:val="24"/>
        </w:rPr>
        <w:t>director. Students may find themselves in an “inactive progression” status if the GPA falls below</w:t>
      </w:r>
      <w:r w:rsidR="002D28C2">
        <w:rPr>
          <w:rFonts w:asciiTheme="minorHAnsi" w:hAnsiTheme="minorHAnsi" w:cstheme="minorHAnsi"/>
          <w:bCs/>
          <w:sz w:val="24"/>
          <w:szCs w:val="24"/>
        </w:rPr>
        <w:t xml:space="preserve"> </w:t>
      </w:r>
      <w:r w:rsidRPr="000D0EA1">
        <w:rPr>
          <w:rFonts w:asciiTheme="minorHAnsi" w:hAnsiTheme="minorHAnsi" w:cstheme="minorHAnsi"/>
          <w:bCs/>
          <w:sz w:val="24"/>
          <w:szCs w:val="24"/>
        </w:rPr>
        <w:t>a 2.5, a temporary leave from the program, etc. In order to move back into active status, a</w:t>
      </w:r>
      <w:r w:rsidR="002D28C2">
        <w:rPr>
          <w:rFonts w:asciiTheme="minorHAnsi" w:hAnsiTheme="minorHAnsi" w:cstheme="minorHAnsi"/>
          <w:bCs/>
          <w:sz w:val="24"/>
          <w:szCs w:val="24"/>
        </w:rPr>
        <w:t xml:space="preserve"> </w:t>
      </w:r>
      <w:r w:rsidRPr="000D0EA1">
        <w:rPr>
          <w:rFonts w:asciiTheme="minorHAnsi" w:hAnsiTheme="minorHAnsi" w:cstheme="minorHAnsi"/>
          <w:bCs/>
          <w:sz w:val="24"/>
          <w:szCs w:val="24"/>
        </w:rPr>
        <w:t>student MUST meet with the Director to re-formulate a succession plan to graduation. This may</w:t>
      </w:r>
      <w:r w:rsidR="002D28C2">
        <w:rPr>
          <w:rFonts w:asciiTheme="minorHAnsi" w:hAnsiTheme="minorHAnsi" w:cstheme="minorHAnsi"/>
          <w:bCs/>
          <w:sz w:val="24"/>
          <w:szCs w:val="24"/>
        </w:rPr>
        <w:t xml:space="preserve"> </w:t>
      </w:r>
      <w:r w:rsidRPr="000D0EA1">
        <w:rPr>
          <w:rFonts w:asciiTheme="minorHAnsi" w:hAnsiTheme="minorHAnsi" w:cstheme="minorHAnsi"/>
          <w:bCs/>
          <w:sz w:val="24"/>
          <w:szCs w:val="24"/>
        </w:rPr>
        <w:t>include taking courses again depending on circumstances.</w:t>
      </w:r>
    </w:p>
    <w:p w14:paraId="3DF07A2A" w14:textId="1D0A08D0" w:rsidR="00EA4D72" w:rsidRDefault="00451607" w:rsidP="00451607">
      <w:pPr>
        <w:pStyle w:val="BodyText"/>
        <w:rPr>
          <w:rFonts w:asciiTheme="minorHAnsi" w:hAnsiTheme="minorHAnsi" w:cstheme="minorHAnsi"/>
          <w:bCs/>
          <w:sz w:val="24"/>
          <w:szCs w:val="24"/>
        </w:rPr>
      </w:pPr>
      <w:r>
        <w:rPr>
          <w:rFonts w:asciiTheme="minorHAnsi" w:hAnsiTheme="minorHAnsi" w:cstheme="minorHAnsi"/>
          <w:bCs/>
          <w:sz w:val="24"/>
          <w:szCs w:val="24"/>
        </w:rPr>
        <w:lastRenderedPageBreak/>
        <w:t>A c</w:t>
      </w:r>
      <w:r w:rsidRPr="00451607">
        <w:rPr>
          <w:rFonts w:asciiTheme="minorHAnsi" w:hAnsiTheme="minorHAnsi" w:cstheme="minorHAnsi"/>
          <w:bCs/>
          <w:sz w:val="24"/>
          <w:szCs w:val="24"/>
        </w:rPr>
        <w:t xml:space="preserve">ourse permit </w:t>
      </w:r>
      <w:r>
        <w:rPr>
          <w:rFonts w:asciiTheme="minorHAnsi" w:hAnsiTheme="minorHAnsi" w:cstheme="minorHAnsi"/>
          <w:bCs/>
          <w:sz w:val="24"/>
          <w:szCs w:val="24"/>
        </w:rPr>
        <w:t>is</w:t>
      </w:r>
      <w:r w:rsidRPr="00451607">
        <w:rPr>
          <w:rFonts w:asciiTheme="minorHAnsi" w:hAnsiTheme="minorHAnsi" w:cstheme="minorHAnsi"/>
          <w:bCs/>
          <w:sz w:val="24"/>
          <w:szCs w:val="24"/>
        </w:rPr>
        <w:t xml:space="preserve"> required for HITT 2361</w:t>
      </w:r>
      <w:r w:rsidR="003A0B77">
        <w:rPr>
          <w:rFonts w:asciiTheme="minorHAnsi" w:hAnsiTheme="minorHAnsi" w:cstheme="minorHAnsi"/>
          <w:bCs/>
          <w:sz w:val="24"/>
          <w:szCs w:val="24"/>
        </w:rPr>
        <w:t xml:space="preserve">. </w:t>
      </w:r>
      <w:r w:rsidRPr="00451607">
        <w:rPr>
          <w:rFonts w:asciiTheme="minorHAnsi" w:hAnsiTheme="minorHAnsi" w:cstheme="minorHAnsi"/>
          <w:bCs/>
          <w:sz w:val="24"/>
          <w:szCs w:val="24"/>
        </w:rPr>
        <w:t>When</w:t>
      </w:r>
      <w:r>
        <w:rPr>
          <w:rFonts w:asciiTheme="minorHAnsi" w:hAnsiTheme="minorHAnsi" w:cstheme="minorHAnsi"/>
          <w:bCs/>
          <w:sz w:val="24"/>
          <w:szCs w:val="24"/>
        </w:rPr>
        <w:t xml:space="preserve"> </w:t>
      </w:r>
      <w:r w:rsidRPr="00451607">
        <w:rPr>
          <w:rFonts w:asciiTheme="minorHAnsi" w:hAnsiTheme="minorHAnsi" w:cstheme="minorHAnsi"/>
          <w:bCs/>
          <w:sz w:val="24"/>
          <w:szCs w:val="24"/>
        </w:rPr>
        <w:t xml:space="preserve">you are ready to register for </w:t>
      </w:r>
      <w:r w:rsidR="00BE7513">
        <w:rPr>
          <w:rFonts w:asciiTheme="minorHAnsi" w:hAnsiTheme="minorHAnsi" w:cstheme="minorHAnsi"/>
          <w:bCs/>
          <w:sz w:val="24"/>
          <w:szCs w:val="24"/>
        </w:rPr>
        <w:t>this class</w:t>
      </w:r>
      <w:r w:rsidRPr="00451607">
        <w:rPr>
          <w:rFonts w:asciiTheme="minorHAnsi" w:hAnsiTheme="minorHAnsi" w:cstheme="minorHAnsi"/>
          <w:bCs/>
          <w:sz w:val="24"/>
          <w:szCs w:val="24"/>
        </w:rPr>
        <w:t xml:space="preserve"> email the program director. You will receive PPE</w:t>
      </w:r>
      <w:r>
        <w:rPr>
          <w:rFonts w:asciiTheme="minorHAnsi" w:hAnsiTheme="minorHAnsi" w:cstheme="minorHAnsi"/>
          <w:bCs/>
          <w:sz w:val="24"/>
          <w:szCs w:val="24"/>
        </w:rPr>
        <w:t xml:space="preserve"> </w:t>
      </w:r>
      <w:r w:rsidRPr="00451607">
        <w:rPr>
          <w:rFonts w:asciiTheme="minorHAnsi" w:hAnsiTheme="minorHAnsi" w:cstheme="minorHAnsi"/>
          <w:bCs/>
          <w:sz w:val="24"/>
          <w:szCs w:val="24"/>
        </w:rPr>
        <w:t>clearance once you satisfy PPE documentation requirements</w:t>
      </w:r>
      <w:r w:rsidR="002D2216">
        <w:rPr>
          <w:rFonts w:asciiTheme="minorHAnsi" w:hAnsiTheme="minorHAnsi" w:cstheme="minorHAnsi"/>
          <w:bCs/>
          <w:sz w:val="24"/>
          <w:szCs w:val="24"/>
        </w:rPr>
        <w:t xml:space="preserve">. </w:t>
      </w:r>
    </w:p>
    <w:p w14:paraId="4081DE45" w14:textId="77777777" w:rsidR="007E7A3A" w:rsidRDefault="007E7A3A" w:rsidP="00005183">
      <w:pPr>
        <w:pStyle w:val="BodyText"/>
        <w:rPr>
          <w:rFonts w:asciiTheme="minorHAnsi" w:hAnsiTheme="minorHAnsi" w:cstheme="minorHAnsi"/>
          <w:bCs/>
          <w:color w:val="244061" w:themeColor="accent1" w:themeShade="80"/>
          <w:sz w:val="28"/>
          <w:szCs w:val="28"/>
        </w:rPr>
      </w:pPr>
    </w:p>
    <w:p w14:paraId="654FD1C0" w14:textId="0CC36EE4" w:rsidR="00EA4D72" w:rsidRPr="000F1892" w:rsidRDefault="00C844DE" w:rsidP="00005183">
      <w:pPr>
        <w:pStyle w:val="BodyText"/>
        <w:rPr>
          <w:rFonts w:asciiTheme="minorHAnsi" w:hAnsiTheme="minorHAnsi" w:cstheme="minorHAnsi"/>
          <w:bCs/>
          <w:color w:val="244061" w:themeColor="accent1" w:themeShade="80"/>
          <w:sz w:val="28"/>
          <w:szCs w:val="28"/>
        </w:rPr>
      </w:pPr>
      <w:r w:rsidRPr="000F1892">
        <w:rPr>
          <w:rFonts w:asciiTheme="minorHAnsi" w:hAnsiTheme="minorHAnsi" w:cstheme="minorHAnsi"/>
          <w:bCs/>
          <w:color w:val="244061" w:themeColor="accent1" w:themeShade="80"/>
          <w:sz w:val="28"/>
          <w:szCs w:val="28"/>
        </w:rPr>
        <w:t>I.C Course Delivery</w:t>
      </w:r>
    </w:p>
    <w:p w14:paraId="228AD1DB" w14:textId="77777777" w:rsidR="00B800F8" w:rsidRDefault="00B800F8" w:rsidP="009F75E7">
      <w:pPr>
        <w:pStyle w:val="BodyText"/>
        <w:rPr>
          <w:rFonts w:asciiTheme="minorHAnsi" w:hAnsiTheme="minorHAnsi" w:cstheme="minorHAnsi"/>
          <w:bCs/>
          <w:sz w:val="24"/>
          <w:szCs w:val="24"/>
        </w:rPr>
      </w:pPr>
      <w:r w:rsidRPr="00B800F8">
        <w:rPr>
          <w:rFonts w:asciiTheme="minorHAnsi" w:hAnsiTheme="minorHAnsi" w:cstheme="minorHAnsi"/>
          <w:bCs/>
          <w:sz w:val="24"/>
          <w:szCs w:val="24"/>
        </w:rPr>
        <w:t>The scheduled times for academic classes are listed in the college class schedule. All courses for the degree are offered in an online format. The Professional Practice Experience (PPE) component includes an external supervision requirement, which may be fulfilled either in-person at a healthcare facility or virtually. Students who select the virtual option must participate in a group project and commit to weekly live synchronous meetings during HITT 2361. Student participation, as outlined in the instructor’s syllabus and course guidelines, is mandatory. The program adheres to an online Code of Conduct, and students are expected to comply with all related policies.</w:t>
      </w:r>
    </w:p>
    <w:p w14:paraId="410924A1" w14:textId="5DEE85AB" w:rsidR="009F75E7" w:rsidRPr="009F75E7" w:rsidRDefault="009F75E7" w:rsidP="009F75E7">
      <w:pPr>
        <w:pStyle w:val="BodyText"/>
        <w:rPr>
          <w:rFonts w:asciiTheme="minorHAnsi" w:hAnsiTheme="minorHAnsi" w:cstheme="minorHAnsi"/>
          <w:bCs/>
          <w:color w:val="244061" w:themeColor="accent1" w:themeShade="80"/>
          <w:sz w:val="28"/>
          <w:szCs w:val="28"/>
        </w:rPr>
      </w:pPr>
      <w:r w:rsidRPr="009F75E7">
        <w:rPr>
          <w:rFonts w:asciiTheme="minorHAnsi" w:hAnsiTheme="minorHAnsi" w:cstheme="minorHAnsi"/>
          <w:bCs/>
          <w:color w:val="244061" w:themeColor="accent1" w:themeShade="80"/>
          <w:sz w:val="28"/>
          <w:szCs w:val="28"/>
        </w:rPr>
        <w:t>I.D Grade Information</w:t>
      </w:r>
    </w:p>
    <w:p w14:paraId="1DF89A20" w14:textId="459BDD3B" w:rsidR="009F75E7" w:rsidRPr="009F75E7" w:rsidRDefault="009F75E7" w:rsidP="009F75E7">
      <w:pPr>
        <w:pStyle w:val="BodyText"/>
        <w:rPr>
          <w:rFonts w:asciiTheme="minorHAnsi" w:hAnsiTheme="minorHAnsi" w:cstheme="minorHAnsi"/>
          <w:bCs/>
          <w:sz w:val="24"/>
          <w:szCs w:val="24"/>
        </w:rPr>
      </w:pPr>
      <w:r w:rsidRPr="009F75E7">
        <w:rPr>
          <w:rFonts w:asciiTheme="minorHAnsi" w:hAnsiTheme="minorHAnsi" w:cstheme="minorHAnsi"/>
          <w:bCs/>
          <w:sz w:val="24"/>
          <w:szCs w:val="24"/>
        </w:rPr>
        <w:t>The Collin College HIM program maintains a rigorous academic standard. The grade is as</w:t>
      </w:r>
      <w:r>
        <w:rPr>
          <w:rFonts w:asciiTheme="minorHAnsi" w:hAnsiTheme="minorHAnsi" w:cstheme="minorHAnsi"/>
          <w:bCs/>
          <w:sz w:val="24"/>
          <w:szCs w:val="24"/>
        </w:rPr>
        <w:t xml:space="preserve"> </w:t>
      </w:r>
      <w:r w:rsidRPr="009F75E7">
        <w:rPr>
          <w:rFonts w:asciiTheme="minorHAnsi" w:hAnsiTheme="minorHAnsi" w:cstheme="minorHAnsi"/>
          <w:bCs/>
          <w:sz w:val="24"/>
          <w:szCs w:val="24"/>
        </w:rPr>
        <w:t>follow</w:t>
      </w:r>
      <w:r w:rsidR="00E70CB9">
        <w:rPr>
          <w:rFonts w:asciiTheme="minorHAnsi" w:hAnsiTheme="minorHAnsi" w:cstheme="minorHAnsi"/>
          <w:bCs/>
          <w:sz w:val="24"/>
          <w:szCs w:val="24"/>
        </w:rPr>
        <w:t>s:</w:t>
      </w:r>
    </w:p>
    <w:p w14:paraId="653D7871" w14:textId="77777777" w:rsidR="009F75E7" w:rsidRPr="009F75E7" w:rsidRDefault="009F75E7" w:rsidP="00661D53">
      <w:pPr>
        <w:pStyle w:val="BodyText"/>
        <w:spacing w:after="0"/>
        <w:ind w:left="720"/>
        <w:rPr>
          <w:rFonts w:asciiTheme="minorHAnsi" w:hAnsiTheme="minorHAnsi" w:cstheme="minorHAnsi"/>
          <w:bCs/>
          <w:sz w:val="24"/>
          <w:szCs w:val="24"/>
        </w:rPr>
      </w:pPr>
      <w:r w:rsidRPr="009F75E7">
        <w:rPr>
          <w:rFonts w:asciiTheme="minorHAnsi" w:hAnsiTheme="minorHAnsi" w:cstheme="minorHAnsi"/>
          <w:bCs/>
          <w:sz w:val="24"/>
          <w:szCs w:val="24"/>
        </w:rPr>
        <w:t>A – 90-100</w:t>
      </w:r>
    </w:p>
    <w:p w14:paraId="02427773" w14:textId="77777777" w:rsidR="009F75E7" w:rsidRPr="009F75E7" w:rsidRDefault="009F75E7" w:rsidP="00661D53">
      <w:pPr>
        <w:pStyle w:val="BodyText"/>
        <w:spacing w:after="0"/>
        <w:ind w:left="720"/>
        <w:rPr>
          <w:rFonts w:asciiTheme="minorHAnsi" w:hAnsiTheme="minorHAnsi" w:cstheme="minorHAnsi"/>
          <w:bCs/>
          <w:sz w:val="24"/>
          <w:szCs w:val="24"/>
        </w:rPr>
      </w:pPr>
      <w:r w:rsidRPr="009F75E7">
        <w:rPr>
          <w:rFonts w:asciiTheme="minorHAnsi" w:hAnsiTheme="minorHAnsi" w:cstheme="minorHAnsi"/>
          <w:bCs/>
          <w:sz w:val="24"/>
          <w:szCs w:val="24"/>
        </w:rPr>
        <w:t>B – 80-89</w:t>
      </w:r>
    </w:p>
    <w:p w14:paraId="4AED1593" w14:textId="77777777" w:rsidR="009F75E7" w:rsidRPr="009F75E7" w:rsidRDefault="009F75E7" w:rsidP="00661D53">
      <w:pPr>
        <w:pStyle w:val="BodyText"/>
        <w:spacing w:after="0"/>
        <w:ind w:left="720"/>
        <w:rPr>
          <w:rFonts w:asciiTheme="minorHAnsi" w:hAnsiTheme="minorHAnsi" w:cstheme="minorHAnsi"/>
          <w:bCs/>
          <w:sz w:val="24"/>
          <w:szCs w:val="24"/>
        </w:rPr>
      </w:pPr>
      <w:r w:rsidRPr="009F75E7">
        <w:rPr>
          <w:rFonts w:asciiTheme="minorHAnsi" w:hAnsiTheme="minorHAnsi" w:cstheme="minorHAnsi"/>
          <w:bCs/>
          <w:sz w:val="24"/>
          <w:szCs w:val="24"/>
        </w:rPr>
        <w:t>C* – 75-79</w:t>
      </w:r>
    </w:p>
    <w:p w14:paraId="046174FC" w14:textId="77777777" w:rsidR="009F75E7" w:rsidRPr="009F75E7" w:rsidRDefault="009F75E7" w:rsidP="00661D53">
      <w:pPr>
        <w:pStyle w:val="BodyText"/>
        <w:ind w:left="720"/>
        <w:rPr>
          <w:rFonts w:asciiTheme="minorHAnsi" w:hAnsiTheme="minorHAnsi" w:cstheme="minorHAnsi"/>
          <w:bCs/>
          <w:sz w:val="24"/>
          <w:szCs w:val="24"/>
        </w:rPr>
      </w:pPr>
      <w:r w:rsidRPr="009F75E7">
        <w:rPr>
          <w:rFonts w:asciiTheme="minorHAnsi" w:hAnsiTheme="minorHAnsi" w:cstheme="minorHAnsi"/>
          <w:bCs/>
          <w:sz w:val="24"/>
          <w:szCs w:val="24"/>
        </w:rPr>
        <w:t>F – Below 75</w:t>
      </w:r>
    </w:p>
    <w:p w14:paraId="519CBF5B" w14:textId="04AD5FA0" w:rsidR="009F75E7" w:rsidRPr="009F75E7" w:rsidRDefault="009F75E7" w:rsidP="009F75E7">
      <w:pPr>
        <w:pStyle w:val="BodyText"/>
        <w:rPr>
          <w:rFonts w:asciiTheme="minorHAnsi" w:hAnsiTheme="minorHAnsi" w:cstheme="minorHAnsi"/>
          <w:bCs/>
          <w:sz w:val="24"/>
          <w:szCs w:val="24"/>
        </w:rPr>
      </w:pPr>
      <w:r w:rsidRPr="00E70CB9">
        <w:rPr>
          <w:rFonts w:asciiTheme="minorHAnsi" w:hAnsiTheme="minorHAnsi" w:cstheme="minorHAnsi"/>
          <w:bCs/>
          <w:i/>
          <w:iCs/>
          <w:sz w:val="24"/>
          <w:szCs w:val="24"/>
        </w:rPr>
        <w:t xml:space="preserve">* The minimum competency level in all </w:t>
      </w:r>
      <w:r w:rsidR="007E7A3A">
        <w:rPr>
          <w:rFonts w:asciiTheme="minorHAnsi" w:hAnsiTheme="minorHAnsi" w:cstheme="minorHAnsi"/>
          <w:bCs/>
          <w:i/>
          <w:iCs/>
          <w:sz w:val="24"/>
          <w:szCs w:val="24"/>
        </w:rPr>
        <w:t xml:space="preserve">HIM specific </w:t>
      </w:r>
      <w:r w:rsidRPr="00E70CB9">
        <w:rPr>
          <w:rFonts w:asciiTheme="minorHAnsi" w:hAnsiTheme="minorHAnsi" w:cstheme="minorHAnsi"/>
          <w:bCs/>
          <w:i/>
          <w:iCs/>
          <w:sz w:val="24"/>
          <w:szCs w:val="24"/>
        </w:rPr>
        <w:t>courses is a grade of a C. Students scoring a grade of “F” in any</w:t>
      </w:r>
      <w:r w:rsidR="008E2E69">
        <w:rPr>
          <w:rFonts w:asciiTheme="minorHAnsi" w:hAnsiTheme="minorHAnsi" w:cstheme="minorHAnsi"/>
          <w:bCs/>
          <w:i/>
          <w:iCs/>
          <w:sz w:val="24"/>
          <w:szCs w:val="24"/>
        </w:rPr>
        <w:t xml:space="preserve"> </w:t>
      </w:r>
      <w:r w:rsidRPr="008E2E69">
        <w:rPr>
          <w:rFonts w:asciiTheme="minorHAnsi" w:hAnsiTheme="minorHAnsi" w:cstheme="minorHAnsi"/>
          <w:bCs/>
          <w:i/>
          <w:iCs/>
          <w:sz w:val="24"/>
          <w:szCs w:val="24"/>
        </w:rPr>
        <w:t>course may not progress to the next course(s) until that course is repeated, and passed with a minimum</w:t>
      </w:r>
      <w:r w:rsidR="008E2E69" w:rsidRPr="008E2E69">
        <w:rPr>
          <w:rFonts w:asciiTheme="minorHAnsi" w:hAnsiTheme="minorHAnsi" w:cstheme="minorHAnsi"/>
          <w:bCs/>
          <w:i/>
          <w:iCs/>
          <w:sz w:val="24"/>
          <w:szCs w:val="24"/>
        </w:rPr>
        <w:t xml:space="preserve"> </w:t>
      </w:r>
      <w:r w:rsidRPr="008E2E69">
        <w:rPr>
          <w:rFonts w:asciiTheme="minorHAnsi" w:hAnsiTheme="minorHAnsi" w:cstheme="minorHAnsi"/>
          <w:bCs/>
          <w:i/>
          <w:iCs/>
          <w:sz w:val="24"/>
          <w:szCs w:val="24"/>
        </w:rPr>
        <w:t>grade of C.</w:t>
      </w:r>
    </w:p>
    <w:p w14:paraId="0F2522DB" w14:textId="05CC5BD2" w:rsidR="009F75E7" w:rsidRDefault="009F75E7" w:rsidP="009F75E7">
      <w:pPr>
        <w:pStyle w:val="BodyText"/>
        <w:rPr>
          <w:rFonts w:asciiTheme="minorHAnsi" w:hAnsiTheme="minorHAnsi" w:cstheme="minorHAnsi"/>
          <w:bCs/>
          <w:sz w:val="24"/>
          <w:szCs w:val="24"/>
        </w:rPr>
      </w:pPr>
      <w:r w:rsidRPr="009F75E7">
        <w:rPr>
          <w:rFonts w:asciiTheme="minorHAnsi" w:hAnsiTheme="minorHAnsi" w:cstheme="minorHAnsi"/>
          <w:bCs/>
          <w:sz w:val="24"/>
          <w:szCs w:val="24"/>
        </w:rPr>
        <w:t>The Program will adhere to FERPA (Family Educational Rights and Privacy Act) and college</w:t>
      </w:r>
      <w:r w:rsidR="008E2E69">
        <w:rPr>
          <w:rFonts w:asciiTheme="minorHAnsi" w:hAnsiTheme="minorHAnsi" w:cstheme="minorHAnsi"/>
          <w:bCs/>
          <w:sz w:val="24"/>
          <w:szCs w:val="24"/>
        </w:rPr>
        <w:t xml:space="preserve"> </w:t>
      </w:r>
      <w:r w:rsidRPr="009F75E7">
        <w:rPr>
          <w:rFonts w:asciiTheme="minorHAnsi" w:hAnsiTheme="minorHAnsi" w:cstheme="minorHAnsi"/>
          <w:bCs/>
          <w:sz w:val="24"/>
          <w:szCs w:val="24"/>
        </w:rPr>
        <w:t>guidelines when reporting grades. Grades will be disclosed only to the student and no</w:t>
      </w:r>
      <w:r w:rsidR="00FC4183">
        <w:rPr>
          <w:rFonts w:asciiTheme="minorHAnsi" w:hAnsiTheme="minorHAnsi" w:cstheme="minorHAnsi"/>
          <w:bCs/>
          <w:sz w:val="24"/>
          <w:szCs w:val="24"/>
        </w:rPr>
        <w:t xml:space="preserve"> </w:t>
      </w:r>
      <w:r w:rsidRPr="009F75E7">
        <w:rPr>
          <w:rFonts w:asciiTheme="minorHAnsi" w:hAnsiTheme="minorHAnsi" w:cstheme="minorHAnsi"/>
          <w:bCs/>
          <w:sz w:val="24"/>
          <w:szCs w:val="24"/>
        </w:rPr>
        <w:t>electronic</w:t>
      </w:r>
      <w:r w:rsidR="00FC4183">
        <w:rPr>
          <w:rFonts w:asciiTheme="minorHAnsi" w:hAnsiTheme="minorHAnsi" w:cstheme="minorHAnsi"/>
          <w:bCs/>
          <w:sz w:val="24"/>
          <w:szCs w:val="24"/>
        </w:rPr>
        <w:t xml:space="preserve"> </w:t>
      </w:r>
      <w:r w:rsidRPr="009F75E7">
        <w:rPr>
          <w:rFonts w:asciiTheme="minorHAnsi" w:hAnsiTheme="minorHAnsi" w:cstheme="minorHAnsi"/>
          <w:bCs/>
          <w:sz w:val="24"/>
          <w:szCs w:val="24"/>
        </w:rPr>
        <w:t>notification will be provided.</w:t>
      </w:r>
      <w:r w:rsidRPr="009F75E7">
        <w:rPr>
          <w:rFonts w:asciiTheme="minorHAnsi" w:hAnsiTheme="minorHAnsi" w:cstheme="minorHAnsi"/>
          <w:bCs/>
          <w:sz w:val="24"/>
          <w:szCs w:val="24"/>
        </w:rPr>
        <w:cr/>
      </w:r>
    </w:p>
    <w:p w14:paraId="4F54F794" w14:textId="77777777" w:rsidR="00A76904" w:rsidRPr="00A76904" w:rsidRDefault="00A76904" w:rsidP="00A76904">
      <w:pPr>
        <w:pStyle w:val="BodyText"/>
        <w:rPr>
          <w:rFonts w:asciiTheme="minorHAnsi" w:hAnsiTheme="minorHAnsi" w:cstheme="minorHAnsi"/>
          <w:bCs/>
          <w:color w:val="244061" w:themeColor="accent1" w:themeShade="80"/>
          <w:sz w:val="28"/>
          <w:szCs w:val="28"/>
        </w:rPr>
      </w:pPr>
      <w:r w:rsidRPr="00A76904">
        <w:rPr>
          <w:rFonts w:asciiTheme="minorHAnsi" w:hAnsiTheme="minorHAnsi" w:cstheme="minorHAnsi"/>
          <w:bCs/>
          <w:color w:val="244061" w:themeColor="accent1" w:themeShade="80"/>
          <w:sz w:val="28"/>
          <w:szCs w:val="28"/>
        </w:rPr>
        <w:t>I.E Transfer Credit</w:t>
      </w:r>
    </w:p>
    <w:p w14:paraId="09AAB7E5" w14:textId="65628BE7" w:rsidR="00A76904" w:rsidRPr="00A76904" w:rsidRDefault="00A76904" w:rsidP="00A76904">
      <w:pPr>
        <w:pStyle w:val="BodyText"/>
        <w:rPr>
          <w:rFonts w:asciiTheme="minorHAnsi" w:hAnsiTheme="minorHAnsi" w:cstheme="minorHAnsi"/>
          <w:bCs/>
          <w:sz w:val="24"/>
          <w:szCs w:val="24"/>
        </w:rPr>
      </w:pPr>
      <w:r w:rsidRPr="00A76904">
        <w:rPr>
          <w:rFonts w:asciiTheme="minorHAnsi" w:hAnsiTheme="minorHAnsi" w:cstheme="minorHAnsi"/>
          <w:bCs/>
          <w:sz w:val="24"/>
          <w:szCs w:val="24"/>
        </w:rPr>
        <w:t xml:space="preserve">Prior </w:t>
      </w:r>
      <w:r w:rsidR="00E0446C">
        <w:rPr>
          <w:rFonts w:asciiTheme="minorHAnsi" w:hAnsiTheme="minorHAnsi" w:cstheme="minorHAnsi"/>
          <w:bCs/>
          <w:sz w:val="24"/>
          <w:szCs w:val="24"/>
        </w:rPr>
        <w:t xml:space="preserve">health information management </w:t>
      </w:r>
      <w:r w:rsidRPr="00A76904">
        <w:rPr>
          <w:rFonts w:asciiTheme="minorHAnsi" w:hAnsiTheme="minorHAnsi" w:cstheme="minorHAnsi"/>
          <w:bCs/>
          <w:sz w:val="24"/>
          <w:szCs w:val="24"/>
        </w:rPr>
        <w:t>college coursework for transfer credit should be evaluated by the program director.</w:t>
      </w:r>
      <w:r>
        <w:rPr>
          <w:rFonts w:asciiTheme="minorHAnsi" w:hAnsiTheme="minorHAnsi" w:cstheme="minorHAnsi"/>
          <w:bCs/>
          <w:sz w:val="24"/>
          <w:szCs w:val="24"/>
        </w:rPr>
        <w:t xml:space="preserve"> </w:t>
      </w:r>
      <w:r w:rsidR="00E0446C">
        <w:rPr>
          <w:rFonts w:asciiTheme="minorHAnsi" w:hAnsiTheme="minorHAnsi" w:cstheme="minorHAnsi"/>
          <w:bCs/>
          <w:sz w:val="24"/>
          <w:szCs w:val="24"/>
        </w:rPr>
        <w:t>General education transfer credit is evaluated through a “Request Transfer Credit Evaluation” in CougarWeb using “Student Quick Links.”</w:t>
      </w:r>
    </w:p>
    <w:p w14:paraId="755D7879" w14:textId="77777777" w:rsidR="00A76904" w:rsidRPr="001C6CA5" w:rsidRDefault="00A76904" w:rsidP="00A76904">
      <w:pPr>
        <w:pStyle w:val="BodyText"/>
        <w:rPr>
          <w:rFonts w:asciiTheme="minorHAnsi" w:hAnsiTheme="minorHAnsi" w:cstheme="minorHAnsi"/>
          <w:bCs/>
          <w:color w:val="244061" w:themeColor="accent1" w:themeShade="80"/>
          <w:sz w:val="28"/>
          <w:szCs w:val="28"/>
        </w:rPr>
      </w:pPr>
      <w:r w:rsidRPr="001C6CA5">
        <w:rPr>
          <w:rFonts w:asciiTheme="minorHAnsi" w:hAnsiTheme="minorHAnsi" w:cstheme="minorHAnsi"/>
          <w:bCs/>
          <w:color w:val="244061" w:themeColor="accent1" w:themeShade="80"/>
          <w:sz w:val="28"/>
          <w:szCs w:val="28"/>
        </w:rPr>
        <w:t>I.F Scholastic Dishonesty</w:t>
      </w:r>
    </w:p>
    <w:p w14:paraId="0BEB2EDB" w14:textId="507C776A" w:rsidR="00A76904" w:rsidRDefault="00A76904" w:rsidP="00A76904">
      <w:pPr>
        <w:pStyle w:val="BodyText"/>
        <w:rPr>
          <w:rFonts w:asciiTheme="minorHAnsi" w:hAnsiTheme="minorHAnsi" w:cstheme="minorHAnsi"/>
          <w:bCs/>
          <w:sz w:val="24"/>
          <w:szCs w:val="24"/>
        </w:rPr>
      </w:pPr>
      <w:r w:rsidRPr="00A76904">
        <w:rPr>
          <w:rFonts w:asciiTheme="minorHAnsi" w:hAnsiTheme="minorHAnsi" w:cstheme="minorHAnsi"/>
          <w:bCs/>
          <w:sz w:val="24"/>
          <w:szCs w:val="24"/>
        </w:rPr>
        <w:t xml:space="preserve">See </w:t>
      </w:r>
      <w:hyperlink r:id="rId15" w:history="1">
        <w:r w:rsidRPr="00091A84">
          <w:rPr>
            <w:rStyle w:val="Hyperlink"/>
            <w:rFonts w:asciiTheme="minorHAnsi" w:hAnsiTheme="minorHAnsi" w:cstheme="minorHAnsi"/>
            <w:bCs/>
            <w:sz w:val="24"/>
            <w:szCs w:val="24"/>
          </w:rPr>
          <w:t>Collin College Handbook</w:t>
        </w:r>
      </w:hyperlink>
      <w:r w:rsidRPr="00A76904">
        <w:rPr>
          <w:rFonts w:asciiTheme="minorHAnsi" w:hAnsiTheme="minorHAnsi" w:cstheme="minorHAnsi"/>
          <w:bCs/>
          <w:sz w:val="24"/>
          <w:szCs w:val="24"/>
        </w:rPr>
        <w:t xml:space="preserve"> for scholastic dishonesty information.</w:t>
      </w:r>
      <w:r w:rsidRPr="00A76904">
        <w:rPr>
          <w:rFonts w:asciiTheme="minorHAnsi" w:hAnsiTheme="minorHAnsi" w:cstheme="minorHAnsi"/>
          <w:bCs/>
          <w:sz w:val="24"/>
          <w:szCs w:val="24"/>
        </w:rPr>
        <w:cr/>
      </w:r>
    </w:p>
    <w:p w14:paraId="2B70A407" w14:textId="6F181759" w:rsidR="00532B14" w:rsidRPr="009568A6" w:rsidRDefault="009568A6" w:rsidP="00A76904">
      <w:pPr>
        <w:pStyle w:val="BodyText"/>
        <w:rPr>
          <w:rFonts w:asciiTheme="minorHAnsi" w:hAnsiTheme="minorHAnsi" w:cstheme="minorHAnsi"/>
          <w:bCs/>
          <w:color w:val="244061" w:themeColor="accent1" w:themeShade="80"/>
          <w:sz w:val="28"/>
          <w:szCs w:val="28"/>
        </w:rPr>
      </w:pPr>
      <w:r w:rsidRPr="009568A6">
        <w:rPr>
          <w:rFonts w:asciiTheme="minorHAnsi" w:hAnsiTheme="minorHAnsi" w:cstheme="minorHAnsi"/>
          <w:bCs/>
          <w:color w:val="244061" w:themeColor="accent1" w:themeShade="80"/>
          <w:sz w:val="28"/>
          <w:szCs w:val="28"/>
        </w:rPr>
        <w:t>I.G Teamwork</w:t>
      </w:r>
    </w:p>
    <w:p w14:paraId="10893ADF" w14:textId="3BFF0787" w:rsidR="00EA4D72" w:rsidRDefault="00FB6B60" w:rsidP="00FB6B60">
      <w:pPr>
        <w:pStyle w:val="BodyText"/>
        <w:rPr>
          <w:rFonts w:asciiTheme="minorHAnsi" w:hAnsiTheme="minorHAnsi" w:cstheme="minorHAnsi"/>
          <w:bCs/>
          <w:sz w:val="24"/>
          <w:szCs w:val="24"/>
        </w:rPr>
      </w:pPr>
      <w:r w:rsidRPr="00FB6B60">
        <w:rPr>
          <w:rFonts w:asciiTheme="minorHAnsi" w:hAnsiTheme="minorHAnsi" w:cstheme="minorHAnsi"/>
          <w:bCs/>
          <w:sz w:val="24"/>
          <w:szCs w:val="24"/>
        </w:rPr>
        <w:t>The Collin College HIM program prepares students for the workforce which includes hard</w:t>
      </w:r>
      <w:r>
        <w:rPr>
          <w:rFonts w:asciiTheme="minorHAnsi" w:hAnsiTheme="minorHAnsi" w:cstheme="minorHAnsi"/>
          <w:bCs/>
          <w:sz w:val="24"/>
          <w:szCs w:val="24"/>
        </w:rPr>
        <w:t xml:space="preserve"> </w:t>
      </w:r>
      <w:r w:rsidRPr="00FB6B60">
        <w:rPr>
          <w:rFonts w:asciiTheme="minorHAnsi" w:hAnsiTheme="minorHAnsi" w:cstheme="minorHAnsi"/>
          <w:bCs/>
          <w:sz w:val="24"/>
          <w:szCs w:val="24"/>
        </w:rPr>
        <w:t>and soft skills. Teamwork is critically important to the success of any institution. Being part of a</w:t>
      </w:r>
      <w:r>
        <w:rPr>
          <w:rFonts w:asciiTheme="minorHAnsi" w:hAnsiTheme="minorHAnsi" w:cstheme="minorHAnsi"/>
          <w:bCs/>
          <w:sz w:val="24"/>
          <w:szCs w:val="24"/>
        </w:rPr>
        <w:t xml:space="preserve"> </w:t>
      </w:r>
      <w:r w:rsidRPr="00FB6B60">
        <w:rPr>
          <w:rFonts w:asciiTheme="minorHAnsi" w:hAnsiTheme="minorHAnsi" w:cstheme="minorHAnsi"/>
          <w:bCs/>
          <w:sz w:val="24"/>
          <w:szCs w:val="24"/>
        </w:rPr>
        <w:lastRenderedPageBreak/>
        <w:t>team means performing alongside persons of varying ethnic backgrounds, national origin,</w:t>
      </w:r>
      <w:r>
        <w:rPr>
          <w:rFonts w:asciiTheme="minorHAnsi" w:hAnsiTheme="minorHAnsi" w:cstheme="minorHAnsi"/>
          <w:bCs/>
          <w:sz w:val="24"/>
          <w:szCs w:val="24"/>
        </w:rPr>
        <w:t xml:space="preserve"> </w:t>
      </w:r>
      <w:r w:rsidRPr="00FB6B60">
        <w:rPr>
          <w:rFonts w:asciiTheme="minorHAnsi" w:hAnsiTheme="minorHAnsi" w:cstheme="minorHAnsi"/>
          <w:bCs/>
          <w:sz w:val="24"/>
          <w:szCs w:val="24"/>
        </w:rPr>
        <w:t>political and religious beliefs, as well as other differences. Very diverse groups often come</w:t>
      </w:r>
      <w:r>
        <w:rPr>
          <w:rFonts w:asciiTheme="minorHAnsi" w:hAnsiTheme="minorHAnsi" w:cstheme="minorHAnsi"/>
          <w:bCs/>
          <w:sz w:val="24"/>
          <w:szCs w:val="24"/>
        </w:rPr>
        <w:t xml:space="preserve"> </w:t>
      </w:r>
      <w:r w:rsidRPr="00FB6B60">
        <w:rPr>
          <w:rFonts w:asciiTheme="minorHAnsi" w:hAnsiTheme="minorHAnsi" w:cstheme="minorHAnsi"/>
          <w:bCs/>
          <w:sz w:val="24"/>
          <w:szCs w:val="24"/>
        </w:rPr>
        <w:t>together to share a common goal of caring for one another and others. By communicating</w:t>
      </w:r>
      <w:r>
        <w:rPr>
          <w:rFonts w:asciiTheme="minorHAnsi" w:hAnsiTheme="minorHAnsi" w:cstheme="minorHAnsi"/>
          <w:bCs/>
          <w:sz w:val="24"/>
          <w:szCs w:val="24"/>
        </w:rPr>
        <w:t xml:space="preserve"> </w:t>
      </w:r>
      <w:r w:rsidRPr="00FB6B60">
        <w:rPr>
          <w:rFonts w:asciiTheme="minorHAnsi" w:hAnsiTheme="minorHAnsi" w:cstheme="minorHAnsi"/>
          <w:bCs/>
          <w:sz w:val="24"/>
          <w:szCs w:val="24"/>
        </w:rPr>
        <w:t>effectively, and working together smoothly, the group carries out its goals successfully. Many</w:t>
      </w:r>
      <w:r>
        <w:rPr>
          <w:rFonts w:asciiTheme="minorHAnsi" w:hAnsiTheme="minorHAnsi" w:cstheme="minorHAnsi"/>
          <w:bCs/>
          <w:sz w:val="24"/>
          <w:szCs w:val="24"/>
        </w:rPr>
        <w:t xml:space="preserve"> </w:t>
      </w:r>
      <w:r w:rsidRPr="00FB6B60">
        <w:rPr>
          <w:rFonts w:asciiTheme="minorHAnsi" w:hAnsiTheme="minorHAnsi" w:cstheme="minorHAnsi"/>
          <w:bCs/>
          <w:sz w:val="24"/>
          <w:szCs w:val="24"/>
        </w:rPr>
        <w:t>studies show that collaborative efforts improve outcomes, and therefore teamwork is often</w:t>
      </w:r>
      <w:r w:rsidR="00304C65">
        <w:rPr>
          <w:rFonts w:asciiTheme="minorHAnsi" w:hAnsiTheme="minorHAnsi" w:cstheme="minorHAnsi"/>
          <w:bCs/>
          <w:sz w:val="24"/>
          <w:szCs w:val="24"/>
        </w:rPr>
        <w:t xml:space="preserve"> </w:t>
      </w:r>
      <w:r w:rsidRPr="00FB6B60">
        <w:rPr>
          <w:rFonts w:asciiTheme="minorHAnsi" w:hAnsiTheme="minorHAnsi" w:cstheme="minorHAnsi"/>
          <w:bCs/>
          <w:sz w:val="24"/>
          <w:szCs w:val="24"/>
        </w:rPr>
        <w:t>superior to individual efforts.</w:t>
      </w:r>
      <w:r>
        <w:rPr>
          <w:rFonts w:asciiTheme="minorHAnsi" w:hAnsiTheme="minorHAnsi" w:cstheme="minorHAnsi"/>
          <w:bCs/>
          <w:sz w:val="24"/>
          <w:szCs w:val="24"/>
        </w:rPr>
        <w:t xml:space="preserve"> </w:t>
      </w:r>
      <w:r w:rsidRPr="00FB6B60">
        <w:rPr>
          <w:rFonts w:asciiTheme="minorHAnsi" w:hAnsiTheme="minorHAnsi" w:cstheme="minorHAnsi"/>
          <w:bCs/>
          <w:sz w:val="24"/>
          <w:szCs w:val="24"/>
        </w:rPr>
        <w:t>The cooperative and collaborative group is one that we will model in health information courses.</w:t>
      </w:r>
      <w:r>
        <w:rPr>
          <w:rFonts w:asciiTheme="minorHAnsi" w:hAnsiTheme="minorHAnsi" w:cstheme="minorHAnsi"/>
          <w:bCs/>
          <w:sz w:val="24"/>
          <w:szCs w:val="24"/>
        </w:rPr>
        <w:t xml:space="preserve"> </w:t>
      </w:r>
      <w:r w:rsidRPr="007111F3">
        <w:rPr>
          <w:rFonts w:asciiTheme="minorHAnsi" w:hAnsiTheme="minorHAnsi" w:cstheme="minorHAnsi"/>
          <w:b/>
          <w:color w:val="244061" w:themeColor="accent1" w:themeShade="80"/>
          <w:sz w:val="24"/>
          <w:szCs w:val="24"/>
        </w:rPr>
        <w:t>“Team First”</w:t>
      </w:r>
      <w:r w:rsidRPr="007111F3">
        <w:rPr>
          <w:rFonts w:asciiTheme="minorHAnsi" w:hAnsiTheme="minorHAnsi" w:cstheme="minorHAnsi"/>
          <w:bCs/>
          <w:color w:val="244061" w:themeColor="accent1" w:themeShade="80"/>
          <w:sz w:val="24"/>
          <w:szCs w:val="24"/>
        </w:rPr>
        <w:t xml:space="preserve"> </w:t>
      </w:r>
      <w:r w:rsidRPr="00FB6B60">
        <w:rPr>
          <w:rFonts w:asciiTheme="minorHAnsi" w:hAnsiTheme="minorHAnsi" w:cstheme="minorHAnsi"/>
          <w:bCs/>
          <w:sz w:val="24"/>
          <w:szCs w:val="24"/>
        </w:rPr>
        <w:t>is our goal in order to foster a learning environment of excellence.</w:t>
      </w:r>
    </w:p>
    <w:p w14:paraId="66CEF2C9" w14:textId="77777777" w:rsidR="00375BF4" w:rsidRPr="00375BF4" w:rsidRDefault="00375BF4" w:rsidP="00375BF4">
      <w:pPr>
        <w:pStyle w:val="BodyText"/>
        <w:rPr>
          <w:rFonts w:asciiTheme="minorHAnsi" w:hAnsiTheme="minorHAnsi" w:cstheme="minorHAnsi"/>
          <w:bCs/>
          <w:color w:val="244061" w:themeColor="accent1" w:themeShade="80"/>
          <w:sz w:val="28"/>
          <w:szCs w:val="28"/>
        </w:rPr>
      </w:pPr>
      <w:r w:rsidRPr="00375BF4">
        <w:rPr>
          <w:rFonts w:asciiTheme="minorHAnsi" w:hAnsiTheme="minorHAnsi" w:cstheme="minorHAnsi"/>
          <w:bCs/>
          <w:color w:val="244061" w:themeColor="accent1" w:themeShade="80"/>
          <w:sz w:val="28"/>
          <w:szCs w:val="28"/>
        </w:rPr>
        <w:t>I.H Chain of Command</w:t>
      </w:r>
    </w:p>
    <w:p w14:paraId="713BF122" w14:textId="747894BD" w:rsidR="00375BF4" w:rsidRPr="00375BF4" w:rsidRDefault="00375BF4" w:rsidP="00375BF4">
      <w:pPr>
        <w:pStyle w:val="BodyText"/>
        <w:rPr>
          <w:rFonts w:asciiTheme="minorHAnsi" w:hAnsiTheme="minorHAnsi" w:cstheme="minorHAnsi"/>
          <w:bCs/>
          <w:sz w:val="24"/>
          <w:szCs w:val="24"/>
        </w:rPr>
      </w:pPr>
      <w:r w:rsidRPr="00375BF4">
        <w:rPr>
          <w:rFonts w:asciiTheme="minorHAnsi" w:hAnsiTheme="minorHAnsi" w:cstheme="minorHAnsi"/>
          <w:bCs/>
          <w:sz w:val="24"/>
          <w:szCs w:val="24"/>
        </w:rPr>
        <w:t xml:space="preserve">Students in the program will follow the chain of command for grievances. </w:t>
      </w:r>
      <w:r w:rsidRPr="00225383">
        <w:rPr>
          <w:rFonts w:asciiTheme="minorHAnsi" w:hAnsiTheme="minorHAnsi" w:cstheme="minorHAnsi"/>
          <w:b/>
          <w:color w:val="244061" w:themeColor="accent1" w:themeShade="80"/>
          <w:sz w:val="24"/>
          <w:szCs w:val="24"/>
        </w:rPr>
        <w:t>Students are</w:t>
      </w:r>
      <w:r w:rsidR="00EB2D2C" w:rsidRPr="00225383">
        <w:rPr>
          <w:rFonts w:asciiTheme="minorHAnsi" w:hAnsiTheme="minorHAnsi" w:cstheme="minorHAnsi"/>
          <w:b/>
          <w:color w:val="244061" w:themeColor="accent1" w:themeShade="80"/>
          <w:sz w:val="24"/>
          <w:szCs w:val="24"/>
        </w:rPr>
        <w:t xml:space="preserve"> </w:t>
      </w:r>
      <w:r w:rsidRPr="00225383">
        <w:rPr>
          <w:rFonts w:asciiTheme="minorHAnsi" w:hAnsiTheme="minorHAnsi" w:cstheme="minorHAnsi"/>
          <w:b/>
          <w:color w:val="244061" w:themeColor="accent1" w:themeShade="80"/>
          <w:sz w:val="24"/>
          <w:szCs w:val="24"/>
        </w:rPr>
        <w:t>instructed to follow the chain of command. Failure to respect the chain of command is</w:t>
      </w:r>
      <w:r w:rsidR="00EB2D2C" w:rsidRPr="00225383">
        <w:rPr>
          <w:rFonts w:asciiTheme="minorHAnsi" w:hAnsiTheme="minorHAnsi" w:cstheme="minorHAnsi"/>
          <w:b/>
          <w:color w:val="244061" w:themeColor="accent1" w:themeShade="80"/>
          <w:sz w:val="24"/>
          <w:szCs w:val="24"/>
        </w:rPr>
        <w:t xml:space="preserve"> </w:t>
      </w:r>
      <w:r w:rsidRPr="00225383">
        <w:rPr>
          <w:rFonts w:asciiTheme="minorHAnsi" w:hAnsiTheme="minorHAnsi" w:cstheme="minorHAnsi"/>
          <w:b/>
          <w:color w:val="244061" w:themeColor="accent1" w:themeShade="80"/>
          <w:sz w:val="24"/>
          <w:szCs w:val="24"/>
        </w:rPr>
        <w:t>considered unprofessional behavior.</w:t>
      </w:r>
      <w:r w:rsidRPr="00375BF4">
        <w:rPr>
          <w:rFonts w:asciiTheme="minorHAnsi" w:hAnsiTheme="minorHAnsi" w:cstheme="minorHAnsi"/>
          <w:bCs/>
          <w:sz w:val="24"/>
          <w:szCs w:val="24"/>
        </w:rPr>
        <w:t xml:space="preserve"> The chain of command is as follows:</w:t>
      </w:r>
    </w:p>
    <w:p w14:paraId="15F7A4B8" w14:textId="317E8D31" w:rsidR="00375BF4" w:rsidRPr="00225383" w:rsidRDefault="00375BF4" w:rsidP="00CC15CF">
      <w:pPr>
        <w:pStyle w:val="BodyText"/>
        <w:numPr>
          <w:ilvl w:val="0"/>
          <w:numId w:val="20"/>
        </w:numPr>
        <w:rPr>
          <w:rFonts w:asciiTheme="minorHAnsi" w:hAnsiTheme="minorHAnsi" w:cstheme="minorHAnsi"/>
          <w:bCs/>
          <w:color w:val="244061" w:themeColor="accent1" w:themeShade="80"/>
          <w:sz w:val="24"/>
          <w:szCs w:val="24"/>
        </w:rPr>
      </w:pPr>
      <w:r w:rsidRPr="00375BF4">
        <w:rPr>
          <w:rFonts w:asciiTheme="minorHAnsi" w:hAnsiTheme="minorHAnsi" w:cstheme="minorHAnsi"/>
          <w:bCs/>
          <w:sz w:val="24"/>
          <w:szCs w:val="24"/>
        </w:rPr>
        <w:t>Take a complaint to the instructor first</w:t>
      </w:r>
      <w:r w:rsidRPr="00225383">
        <w:rPr>
          <w:rFonts w:asciiTheme="minorHAnsi" w:hAnsiTheme="minorHAnsi" w:cstheme="minorHAnsi"/>
          <w:bCs/>
          <w:color w:val="244061" w:themeColor="accent1" w:themeShade="80"/>
          <w:sz w:val="24"/>
          <w:szCs w:val="24"/>
        </w:rPr>
        <w:t xml:space="preserve">. </w:t>
      </w:r>
      <w:r w:rsidRPr="00225383">
        <w:rPr>
          <w:rFonts w:asciiTheme="minorHAnsi" w:hAnsiTheme="minorHAnsi" w:cstheme="minorHAnsi"/>
          <w:b/>
          <w:color w:val="244061" w:themeColor="accent1" w:themeShade="80"/>
          <w:sz w:val="24"/>
          <w:szCs w:val="24"/>
        </w:rPr>
        <w:t>It is unprofessional to discuss</w:t>
      </w:r>
      <w:r w:rsidR="00DF51E2" w:rsidRPr="00225383">
        <w:rPr>
          <w:rFonts w:asciiTheme="minorHAnsi" w:hAnsiTheme="minorHAnsi" w:cstheme="minorHAnsi"/>
          <w:b/>
          <w:color w:val="244061" w:themeColor="accent1" w:themeShade="80"/>
          <w:sz w:val="24"/>
          <w:szCs w:val="24"/>
        </w:rPr>
        <w:t xml:space="preserve"> </w:t>
      </w:r>
      <w:r w:rsidRPr="00225383">
        <w:rPr>
          <w:rFonts w:asciiTheme="minorHAnsi" w:hAnsiTheme="minorHAnsi" w:cstheme="minorHAnsi"/>
          <w:b/>
          <w:color w:val="244061" w:themeColor="accent1" w:themeShade="80"/>
          <w:sz w:val="24"/>
          <w:szCs w:val="24"/>
        </w:rPr>
        <w:t>issues or problems with those that are not directly involved.</w:t>
      </w:r>
    </w:p>
    <w:p w14:paraId="5876DD8A" w14:textId="6C70BBAE" w:rsidR="00375BF4" w:rsidRPr="00375BF4" w:rsidRDefault="00375BF4" w:rsidP="00CC15CF">
      <w:pPr>
        <w:pStyle w:val="BodyText"/>
        <w:numPr>
          <w:ilvl w:val="0"/>
          <w:numId w:val="20"/>
        </w:numPr>
        <w:rPr>
          <w:rFonts w:asciiTheme="minorHAnsi" w:hAnsiTheme="minorHAnsi" w:cstheme="minorHAnsi"/>
          <w:bCs/>
          <w:sz w:val="24"/>
          <w:szCs w:val="24"/>
        </w:rPr>
      </w:pPr>
      <w:r w:rsidRPr="00375BF4">
        <w:rPr>
          <w:rFonts w:asciiTheme="minorHAnsi" w:hAnsiTheme="minorHAnsi" w:cstheme="minorHAnsi"/>
          <w:bCs/>
          <w:sz w:val="24"/>
          <w:szCs w:val="24"/>
        </w:rPr>
        <w:t>The instructor will follow-up and give you a report.</w:t>
      </w:r>
    </w:p>
    <w:p w14:paraId="0D564A8F" w14:textId="5D27EF58" w:rsidR="00375BF4" w:rsidRPr="00375BF4" w:rsidRDefault="00375BF4" w:rsidP="00CC15CF">
      <w:pPr>
        <w:pStyle w:val="BodyText"/>
        <w:numPr>
          <w:ilvl w:val="0"/>
          <w:numId w:val="20"/>
        </w:numPr>
        <w:rPr>
          <w:rFonts w:asciiTheme="minorHAnsi" w:hAnsiTheme="minorHAnsi" w:cstheme="minorHAnsi"/>
          <w:bCs/>
          <w:sz w:val="24"/>
          <w:szCs w:val="24"/>
        </w:rPr>
      </w:pPr>
      <w:r w:rsidRPr="00375BF4">
        <w:rPr>
          <w:rFonts w:asciiTheme="minorHAnsi" w:hAnsiTheme="minorHAnsi" w:cstheme="minorHAnsi"/>
          <w:bCs/>
          <w:sz w:val="24"/>
          <w:szCs w:val="24"/>
        </w:rPr>
        <w:t>If the grievance remains unresolved, take the issue to the Program Director. After a period of</w:t>
      </w:r>
      <w:r w:rsidR="002D3F28">
        <w:rPr>
          <w:rFonts w:asciiTheme="minorHAnsi" w:hAnsiTheme="minorHAnsi" w:cstheme="minorHAnsi"/>
          <w:bCs/>
          <w:sz w:val="24"/>
          <w:szCs w:val="24"/>
        </w:rPr>
        <w:t xml:space="preserve"> </w:t>
      </w:r>
      <w:r w:rsidR="002D3F28" w:rsidRPr="00375BF4">
        <w:rPr>
          <w:rFonts w:asciiTheme="minorHAnsi" w:hAnsiTheme="minorHAnsi" w:cstheme="minorHAnsi"/>
          <w:bCs/>
          <w:sz w:val="24"/>
          <w:szCs w:val="24"/>
        </w:rPr>
        <w:t>investigation,</w:t>
      </w:r>
      <w:r w:rsidRPr="00375BF4">
        <w:rPr>
          <w:rFonts w:asciiTheme="minorHAnsi" w:hAnsiTheme="minorHAnsi" w:cstheme="minorHAnsi"/>
          <w:bCs/>
          <w:sz w:val="24"/>
          <w:szCs w:val="24"/>
        </w:rPr>
        <w:t xml:space="preserve"> the appropriate person will report to you on the issue.</w:t>
      </w:r>
    </w:p>
    <w:p w14:paraId="427707EC" w14:textId="18F8BF56" w:rsidR="00375BF4" w:rsidRPr="00375BF4" w:rsidRDefault="00375BF4" w:rsidP="00CC15CF">
      <w:pPr>
        <w:pStyle w:val="BodyText"/>
        <w:numPr>
          <w:ilvl w:val="0"/>
          <w:numId w:val="20"/>
        </w:numPr>
        <w:rPr>
          <w:rFonts w:asciiTheme="minorHAnsi" w:hAnsiTheme="minorHAnsi" w:cstheme="minorHAnsi"/>
          <w:bCs/>
          <w:sz w:val="24"/>
          <w:szCs w:val="24"/>
        </w:rPr>
      </w:pPr>
      <w:r w:rsidRPr="00375BF4">
        <w:rPr>
          <w:rFonts w:asciiTheme="minorHAnsi" w:hAnsiTheme="minorHAnsi" w:cstheme="minorHAnsi"/>
          <w:bCs/>
          <w:sz w:val="24"/>
          <w:szCs w:val="24"/>
        </w:rPr>
        <w:t>If the situation remains unresolved, contact the Dean of Health Sciences &amp; Emergency Services.</w:t>
      </w:r>
    </w:p>
    <w:p w14:paraId="68B0915E" w14:textId="4D7532E7" w:rsidR="00EA4D72" w:rsidRDefault="00375BF4" w:rsidP="00CC15CF">
      <w:pPr>
        <w:pStyle w:val="BodyText"/>
        <w:numPr>
          <w:ilvl w:val="0"/>
          <w:numId w:val="20"/>
        </w:numPr>
        <w:rPr>
          <w:rFonts w:asciiTheme="minorHAnsi" w:hAnsiTheme="minorHAnsi" w:cstheme="minorHAnsi"/>
          <w:bCs/>
          <w:sz w:val="24"/>
          <w:szCs w:val="24"/>
        </w:rPr>
      </w:pPr>
      <w:r w:rsidRPr="00375BF4">
        <w:rPr>
          <w:rFonts w:asciiTheme="minorHAnsi" w:hAnsiTheme="minorHAnsi" w:cstheme="minorHAnsi"/>
          <w:bCs/>
          <w:sz w:val="24"/>
          <w:szCs w:val="24"/>
        </w:rPr>
        <w:t xml:space="preserve">In the event that an individual is believed to have violated the code of conduct, that individual </w:t>
      </w:r>
      <w:r w:rsidR="00BF47FB">
        <w:rPr>
          <w:rFonts w:asciiTheme="minorHAnsi" w:hAnsiTheme="minorHAnsi" w:cstheme="minorHAnsi"/>
          <w:bCs/>
          <w:sz w:val="24"/>
          <w:szCs w:val="24"/>
        </w:rPr>
        <w:t>i</w:t>
      </w:r>
      <w:r w:rsidRPr="00375BF4">
        <w:rPr>
          <w:rFonts w:asciiTheme="minorHAnsi" w:hAnsiTheme="minorHAnsi" w:cstheme="minorHAnsi"/>
          <w:bCs/>
          <w:sz w:val="24"/>
          <w:szCs w:val="24"/>
        </w:rPr>
        <w:t>s</w:t>
      </w:r>
      <w:r w:rsidR="002D3F28">
        <w:rPr>
          <w:rFonts w:asciiTheme="minorHAnsi" w:hAnsiTheme="minorHAnsi" w:cstheme="minorHAnsi"/>
          <w:bCs/>
          <w:sz w:val="24"/>
          <w:szCs w:val="24"/>
        </w:rPr>
        <w:t xml:space="preserve"> </w:t>
      </w:r>
      <w:r w:rsidRPr="00375BF4">
        <w:rPr>
          <w:rFonts w:asciiTheme="minorHAnsi" w:hAnsiTheme="minorHAnsi" w:cstheme="minorHAnsi"/>
          <w:bCs/>
          <w:sz w:val="24"/>
          <w:szCs w:val="24"/>
        </w:rPr>
        <w:t>subject to disciplinary action. The individual may be asked to participate in specific training</w:t>
      </w:r>
      <w:r w:rsidR="00DA21B4">
        <w:rPr>
          <w:rFonts w:asciiTheme="minorHAnsi" w:hAnsiTheme="minorHAnsi" w:cstheme="minorHAnsi"/>
          <w:bCs/>
          <w:sz w:val="24"/>
          <w:szCs w:val="24"/>
        </w:rPr>
        <w:t xml:space="preserve"> </w:t>
      </w:r>
      <w:r w:rsidRPr="00375BF4">
        <w:rPr>
          <w:rFonts w:asciiTheme="minorHAnsi" w:hAnsiTheme="minorHAnsi" w:cstheme="minorHAnsi"/>
          <w:bCs/>
          <w:sz w:val="24"/>
          <w:szCs w:val="24"/>
        </w:rPr>
        <w:t>geared toward helping the individual deal with difficult or challenging situations more</w:t>
      </w:r>
      <w:r w:rsidR="00DA21B4">
        <w:rPr>
          <w:rFonts w:asciiTheme="minorHAnsi" w:hAnsiTheme="minorHAnsi" w:cstheme="minorHAnsi"/>
          <w:bCs/>
          <w:sz w:val="24"/>
          <w:szCs w:val="24"/>
        </w:rPr>
        <w:t xml:space="preserve"> </w:t>
      </w:r>
      <w:r w:rsidR="00CC15CF">
        <w:rPr>
          <w:rFonts w:asciiTheme="minorHAnsi" w:hAnsiTheme="minorHAnsi" w:cstheme="minorHAnsi"/>
          <w:bCs/>
          <w:sz w:val="24"/>
          <w:szCs w:val="24"/>
        </w:rPr>
        <w:t>a</w:t>
      </w:r>
      <w:r w:rsidRPr="00375BF4">
        <w:rPr>
          <w:rFonts w:asciiTheme="minorHAnsi" w:hAnsiTheme="minorHAnsi" w:cstheme="minorHAnsi"/>
          <w:bCs/>
          <w:sz w:val="24"/>
          <w:szCs w:val="24"/>
        </w:rPr>
        <w:t>ppropriately. Repeated incidences may result in written advising, and/or (depending upon the</w:t>
      </w:r>
      <w:r w:rsidR="00CC15CF">
        <w:rPr>
          <w:rFonts w:asciiTheme="minorHAnsi" w:hAnsiTheme="minorHAnsi" w:cstheme="minorHAnsi"/>
          <w:bCs/>
          <w:sz w:val="24"/>
          <w:szCs w:val="24"/>
        </w:rPr>
        <w:t xml:space="preserve"> </w:t>
      </w:r>
      <w:r w:rsidRPr="00375BF4">
        <w:rPr>
          <w:rFonts w:asciiTheme="minorHAnsi" w:hAnsiTheme="minorHAnsi" w:cstheme="minorHAnsi"/>
          <w:bCs/>
          <w:sz w:val="24"/>
          <w:szCs w:val="24"/>
        </w:rPr>
        <w:t>seriousness of the problems) dismissal from the program.</w:t>
      </w:r>
    </w:p>
    <w:p w14:paraId="28C1344A" w14:textId="77777777" w:rsidR="00F81150" w:rsidRPr="00F81150" w:rsidRDefault="00F81150" w:rsidP="00F81150">
      <w:pPr>
        <w:pStyle w:val="BodyText"/>
        <w:rPr>
          <w:rFonts w:asciiTheme="minorHAnsi" w:hAnsiTheme="minorHAnsi" w:cstheme="minorHAnsi"/>
          <w:bCs/>
          <w:color w:val="244061" w:themeColor="accent1" w:themeShade="80"/>
          <w:sz w:val="28"/>
          <w:szCs w:val="28"/>
        </w:rPr>
      </w:pPr>
      <w:r w:rsidRPr="00F81150">
        <w:rPr>
          <w:rFonts w:asciiTheme="minorHAnsi" w:hAnsiTheme="minorHAnsi" w:cstheme="minorHAnsi"/>
          <w:bCs/>
          <w:color w:val="244061" w:themeColor="accent1" w:themeShade="80"/>
          <w:sz w:val="28"/>
          <w:szCs w:val="28"/>
        </w:rPr>
        <w:t>I.I Professional Organizations</w:t>
      </w:r>
    </w:p>
    <w:p w14:paraId="242EAB33" w14:textId="167541A0" w:rsidR="00F81150" w:rsidRDefault="00F81150" w:rsidP="00F81150">
      <w:pPr>
        <w:pStyle w:val="BodyText"/>
        <w:rPr>
          <w:rFonts w:asciiTheme="minorHAnsi" w:hAnsiTheme="minorHAnsi" w:cstheme="minorHAnsi"/>
          <w:bCs/>
          <w:sz w:val="24"/>
          <w:szCs w:val="24"/>
        </w:rPr>
      </w:pPr>
      <w:r w:rsidRPr="00F81150">
        <w:rPr>
          <w:rFonts w:asciiTheme="minorHAnsi" w:hAnsiTheme="minorHAnsi" w:cstheme="minorHAnsi"/>
          <w:bCs/>
          <w:sz w:val="24"/>
          <w:szCs w:val="24"/>
        </w:rPr>
        <w:t>Students are encouraged to become involved with the professional organizations related to</w:t>
      </w:r>
      <w:r>
        <w:rPr>
          <w:rFonts w:asciiTheme="minorHAnsi" w:hAnsiTheme="minorHAnsi" w:cstheme="minorHAnsi"/>
          <w:bCs/>
          <w:sz w:val="24"/>
          <w:szCs w:val="24"/>
        </w:rPr>
        <w:t xml:space="preserve"> </w:t>
      </w:r>
      <w:r w:rsidRPr="00F81150">
        <w:rPr>
          <w:rFonts w:asciiTheme="minorHAnsi" w:hAnsiTheme="minorHAnsi" w:cstheme="minorHAnsi"/>
          <w:bCs/>
          <w:sz w:val="24"/>
          <w:szCs w:val="24"/>
        </w:rPr>
        <w:t>HIM. In the Dallas area there is the DFWHIMA and DFWHIMSS. There is the Texas chapter of</w:t>
      </w:r>
      <w:r w:rsidR="00845553">
        <w:rPr>
          <w:rFonts w:asciiTheme="minorHAnsi" w:hAnsiTheme="minorHAnsi" w:cstheme="minorHAnsi"/>
          <w:bCs/>
          <w:sz w:val="24"/>
          <w:szCs w:val="24"/>
        </w:rPr>
        <w:t xml:space="preserve"> </w:t>
      </w:r>
      <w:r w:rsidRPr="00F81150">
        <w:rPr>
          <w:rFonts w:asciiTheme="minorHAnsi" w:hAnsiTheme="minorHAnsi" w:cstheme="minorHAnsi"/>
          <w:bCs/>
          <w:sz w:val="24"/>
          <w:szCs w:val="24"/>
        </w:rPr>
        <w:t>HIMA and the national organizations, American Health Information Management Association</w:t>
      </w:r>
      <w:r w:rsidR="00845553">
        <w:rPr>
          <w:rFonts w:asciiTheme="minorHAnsi" w:hAnsiTheme="minorHAnsi" w:cstheme="minorHAnsi"/>
          <w:bCs/>
          <w:sz w:val="24"/>
          <w:szCs w:val="24"/>
        </w:rPr>
        <w:t xml:space="preserve"> </w:t>
      </w:r>
      <w:r w:rsidRPr="00F81150">
        <w:rPr>
          <w:rFonts w:asciiTheme="minorHAnsi" w:hAnsiTheme="minorHAnsi" w:cstheme="minorHAnsi"/>
          <w:bCs/>
          <w:sz w:val="24"/>
          <w:szCs w:val="24"/>
        </w:rPr>
        <w:t>(AHIMA) and Health Information Management Systems Society. For students interested in</w:t>
      </w:r>
      <w:r w:rsidR="00845553">
        <w:rPr>
          <w:rFonts w:asciiTheme="minorHAnsi" w:hAnsiTheme="minorHAnsi" w:cstheme="minorHAnsi"/>
          <w:bCs/>
          <w:sz w:val="24"/>
          <w:szCs w:val="24"/>
        </w:rPr>
        <w:t xml:space="preserve"> </w:t>
      </w:r>
      <w:r w:rsidRPr="00F81150">
        <w:rPr>
          <w:rFonts w:asciiTheme="minorHAnsi" w:hAnsiTheme="minorHAnsi" w:cstheme="minorHAnsi"/>
          <w:bCs/>
          <w:sz w:val="24"/>
          <w:szCs w:val="24"/>
        </w:rPr>
        <w:t xml:space="preserve">AHIMA, the Education Program Code (EPC) is </w:t>
      </w:r>
      <w:r w:rsidR="004F55D2">
        <w:rPr>
          <w:rFonts w:asciiTheme="minorHAnsi" w:hAnsiTheme="minorHAnsi" w:cstheme="minorHAnsi"/>
          <w:bCs/>
          <w:sz w:val="24"/>
          <w:szCs w:val="24"/>
        </w:rPr>
        <w:t>HA</w:t>
      </w:r>
      <w:r w:rsidRPr="00F81150">
        <w:rPr>
          <w:rFonts w:asciiTheme="minorHAnsi" w:hAnsiTheme="minorHAnsi" w:cstheme="minorHAnsi"/>
          <w:bCs/>
          <w:sz w:val="24"/>
          <w:szCs w:val="24"/>
        </w:rPr>
        <w:t xml:space="preserve">725. Visit </w:t>
      </w:r>
      <w:hyperlink r:id="rId16" w:history="1">
        <w:r w:rsidRPr="00F94CEA">
          <w:rPr>
            <w:rStyle w:val="Hyperlink"/>
            <w:rFonts w:asciiTheme="minorHAnsi" w:hAnsiTheme="minorHAnsi" w:cstheme="minorHAnsi"/>
            <w:bCs/>
            <w:sz w:val="24"/>
            <w:szCs w:val="24"/>
          </w:rPr>
          <w:t>ahima.org</w:t>
        </w:r>
      </w:hyperlink>
      <w:r w:rsidR="00845553">
        <w:rPr>
          <w:rFonts w:asciiTheme="minorHAnsi" w:hAnsiTheme="minorHAnsi" w:cstheme="minorHAnsi"/>
          <w:bCs/>
          <w:sz w:val="24"/>
          <w:szCs w:val="24"/>
        </w:rPr>
        <w:t xml:space="preserve"> </w:t>
      </w:r>
      <w:r w:rsidRPr="00F81150">
        <w:rPr>
          <w:rFonts w:asciiTheme="minorHAnsi" w:hAnsiTheme="minorHAnsi" w:cstheme="minorHAnsi"/>
          <w:bCs/>
          <w:sz w:val="24"/>
          <w:szCs w:val="24"/>
        </w:rPr>
        <w:t>for more details.</w:t>
      </w:r>
    </w:p>
    <w:p w14:paraId="41605B06" w14:textId="6FB68A41" w:rsidR="00F30C50" w:rsidRDefault="003C5216" w:rsidP="000B5464">
      <w:pPr>
        <w:pStyle w:val="BodyText"/>
        <w:numPr>
          <w:ilvl w:val="0"/>
          <w:numId w:val="19"/>
        </w:numPr>
        <w:rPr>
          <w:rFonts w:asciiTheme="minorHAnsi" w:hAnsiTheme="minorHAnsi" w:cstheme="minorHAnsi"/>
          <w:b/>
          <w:color w:val="244061" w:themeColor="accent1" w:themeShade="80"/>
          <w:sz w:val="32"/>
          <w:szCs w:val="32"/>
        </w:rPr>
      </w:pPr>
      <w:r w:rsidRPr="003C5216">
        <w:rPr>
          <w:rFonts w:asciiTheme="minorHAnsi" w:hAnsiTheme="minorHAnsi" w:cstheme="minorHAnsi"/>
          <w:b/>
          <w:color w:val="244061" w:themeColor="accent1" w:themeShade="80"/>
          <w:sz w:val="32"/>
          <w:szCs w:val="32"/>
        </w:rPr>
        <w:t>Professional Practice Experience (PPE)</w:t>
      </w:r>
    </w:p>
    <w:p w14:paraId="1E1FEFC8" w14:textId="5B46A6D1" w:rsidR="00F307B7" w:rsidRPr="00F307B7" w:rsidRDefault="00F307B7" w:rsidP="00F307B7">
      <w:pPr>
        <w:pStyle w:val="BodyText"/>
        <w:rPr>
          <w:rFonts w:asciiTheme="minorHAnsi" w:hAnsiTheme="minorHAnsi" w:cstheme="minorHAnsi"/>
          <w:bCs/>
          <w:sz w:val="24"/>
          <w:szCs w:val="24"/>
        </w:rPr>
      </w:pPr>
      <w:r w:rsidRPr="00F307B7">
        <w:rPr>
          <w:rFonts w:asciiTheme="minorHAnsi" w:hAnsiTheme="minorHAnsi" w:cstheme="minorHAnsi"/>
          <w:bCs/>
          <w:sz w:val="24"/>
          <w:szCs w:val="24"/>
        </w:rPr>
        <w:t xml:space="preserve">Health Information Management students receive instruction in the core areas of the profession. To complement academic training, students enrolled in HITT 2361 will complete a Professional Practice Experience (PPE) with external supervision </w:t>
      </w:r>
      <w:r w:rsidR="00D10DC0">
        <w:rPr>
          <w:rFonts w:asciiTheme="minorHAnsi" w:hAnsiTheme="minorHAnsi" w:cstheme="minorHAnsi"/>
          <w:bCs/>
          <w:sz w:val="24"/>
          <w:szCs w:val="24"/>
        </w:rPr>
        <w:t>provided throughout the program</w:t>
      </w:r>
      <w:r w:rsidRPr="00F307B7">
        <w:rPr>
          <w:rFonts w:asciiTheme="minorHAnsi" w:hAnsiTheme="minorHAnsi" w:cstheme="minorHAnsi"/>
          <w:bCs/>
          <w:sz w:val="24"/>
          <w:szCs w:val="24"/>
        </w:rPr>
        <w:t>. The average PPE duration is 60 hours. Students may choose either in-person placement at a healthcare facility or a virtual option. Those selecting the virtual option must participate in a group project and attend weekly live synchronous meetings.</w:t>
      </w:r>
    </w:p>
    <w:p w14:paraId="4A3E90E4" w14:textId="77777777" w:rsidR="00F307B7" w:rsidRPr="00F307B7" w:rsidRDefault="00F307B7" w:rsidP="00F307B7">
      <w:pPr>
        <w:pStyle w:val="BodyText"/>
        <w:rPr>
          <w:rFonts w:asciiTheme="minorHAnsi" w:hAnsiTheme="minorHAnsi" w:cstheme="minorHAnsi"/>
          <w:bCs/>
          <w:sz w:val="24"/>
          <w:szCs w:val="24"/>
        </w:rPr>
      </w:pPr>
    </w:p>
    <w:p w14:paraId="397026E5" w14:textId="04DC8673" w:rsidR="00F307B7" w:rsidRDefault="00F307B7" w:rsidP="00F307B7">
      <w:pPr>
        <w:pStyle w:val="BodyText"/>
        <w:rPr>
          <w:rFonts w:asciiTheme="minorHAnsi" w:hAnsiTheme="minorHAnsi" w:cstheme="minorHAnsi"/>
          <w:bCs/>
          <w:sz w:val="24"/>
          <w:szCs w:val="24"/>
        </w:rPr>
      </w:pPr>
      <w:r w:rsidRPr="00F307B7">
        <w:rPr>
          <w:rFonts w:asciiTheme="minorHAnsi" w:hAnsiTheme="minorHAnsi" w:cstheme="minorHAnsi"/>
          <w:bCs/>
          <w:sz w:val="24"/>
          <w:szCs w:val="24"/>
        </w:rPr>
        <w:lastRenderedPageBreak/>
        <w:t xml:space="preserve">This unpaid experience reinforces skills previously learned in the classroom and/or lab setting. The HIM Program Director or Professional Practice Experience Site Coordinator will make every effort to arrange an in-person placement near the student’s home or workplace. Only students in satisfactory academic standing in all coursework are eligible to begin </w:t>
      </w:r>
      <w:r w:rsidR="003A146F">
        <w:rPr>
          <w:rFonts w:asciiTheme="minorHAnsi" w:hAnsiTheme="minorHAnsi" w:cstheme="minorHAnsi"/>
          <w:bCs/>
          <w:sz w:val="24"/>
          <w:szCs w:val="24"/>
        </w:rPr>
        <w:t>HITT 2361</w:t>
      </w:r>
      <w:r w:rsidRPr="00F307B7">
        <w:rPr>
          <w:rFonts w:asciiTheme="minorHAnsi" w:hAnsiTheme="minorHAnsi" w:cstheme="minorHAnsi"/>
          <w:bCs/>
          <w:sz w:val="24"/>
          <w:szCs w:val="24"/>
        </w:rPr>
        <w:t>.</w:t>
      </w:r>
    </w:p>
    <w:p w14:paraId="35C12BAD" w14:textId="392EF917" w:rsidR="00384C7E" w:rsidRDefault="00384C7E" w:rsidP="00F307B7">
      <w:pPr>
        <w:pStyle w:val="BodyText"/>
        <w:rPr>
          <w:rFonts w:asciiTheme="minorHAnsi" w:hAnsiTheme="minorHAnsi" w:cstheme="minorHAnsi"/>
          <w:bCs/>
          <w:color w:val="244061" w:themeColor="accent1" w:themeShade="80"/>
          <w:sz w:val="28"/>
          <w:szCs w:val="28"/>
        </w:rPr>
      </w:pPr>
      <w:r w:rsidRPr="00687A5B">
        <w:rPr>
          <w:rFonts w:asciiTheme="minorHAnsi" w:hAnsiTheme="minorHAnsi" w:cstheme="minorHAnsi"/>
          <w:bCs/>
          <w:color w:val="244061" w:themeColor="accent1" w:themeShade="80"/>
          <w:sz w:val="28"/>
          <w:szCs w:val="28"/>
        </w:rPr>
        <w:t xml:space="preserve">II.A </w:t>
      </w:r>
      <w:bookmarkStart w:id="1" w:name="_Hlk203731531"/>
      <w:r w:rsidR="00B93B2B">
        <w:rPr>
          <w:rFonts w:asciiTheme="minorHAnsi" w:hAnsiTheme="minorHAnsi" w:cstheme="minorHAnsi"/>
          <w:bCs/>
          <w:color w:val="244061" w:themeColor="accent1" w:themeShade="80"/>
          <w:sz w:val="28"/>
          <w:szCs w:val="28"/>
        </w:rPr>
        <w:t xml:space="preserve">In Person </w:t>
      </w:r>
      <w:r w:rsidRPr="00687A5B">
        <w:rPr>
          <w:rFonts w:asciiTheme="minorHAnsi" w:hAnsiTheme="minorHAnsi" w:cstheme="minorHAnsi"/>
          <w:bCs/>
          <w:color w:val="244061" w:themeColor="accent1" w:themeShade="80"/>
          <w:sz w:val="28"/>
          <w:szCs w:val="28"/>
        </w:rPr>
        <w:t xml:space="preserve">PPE </w:t>
      </w:r>
      <w:bookmarkEnd w:id="1"/>
      <w:r w:rsidRPr="00687A5B">
        <w:rPr>
          <w:rFonts w:asciiTheme="minorHAnsi" w:hAnsiTheme="minorHAnsi" w:cstheme="minorHAnsi"/>
          <w:bCs/>
          <w:color w:val="244061" w:themeColor="accent1" w:themeShade="80"/>
          <w:sz w:val="28"/>
          <w:szCs w:val="28"/>
        </w:rPr>
        <w:t>Eligibility</w:t>
      </w:r>
    </w:p>
    <w:p w14:paraId="738D7F55" w14:textId="4348AA07" w:rsidR="00CB3ADC" w:rsidRDefault="00005350" w:rsidP="00005350">
      <w:pPr>
        <w:pStyle w:val="BodyText"/>
        <w:rPr>
          <w:rFonts w:asciiTheme="minorHAnsi" w:hAnsiTheme="minorHAnsi" w:cstheme="minorHAnsi"/>
          <w:bCs/>
          <w:color w:val="244061" w:themeColor="accent1" w:themeShade="80"/>
          <w:sz w:val="28"/>
          <w:szCs w:val="28"/>
        </w:rPr>
      </w:pPr>
      <w:r w:rsidRPr="00005350">
        <w:rPr>
          <w:rFonts w:asciiTheme="minorHAnsi" w:hAnsiTheme="minorHAnsi" w:cstheme="minorHAnsi"/>
          <w:bCs/>
          <w:sz w:val="24"/>
          <w:szCs w:val="24"/>
        </w:rPr>
        <w:t>Prior to placement, students must satisfy immunization and insurance requirements as well as a</w:t>
      </w:r>
      <w:r w:rsidR="002E35EB">
        <w:rPr>
          <w:rFonts w:asciiTheme="minorHAnsi" w:hAnsiTheme="minorHAnsi" w:cstheme="minorHAnsi"/>
          <w:bCs/>
          <w:sz w:val="24"/>
          <w:szCs w:val="24"/>
        </w:rPr>
        <w:t xml:space="preserve"> </w:t>
      </w:r>
      <w:r w:rsidRPr="00005350">
        <w:rPr>
          <w:rFonts w:asciiTheme="minorHAnsi" w:hAnsiTheme="minorHAnsi" w:cstheme="minorHAnsi"/>
          <w:bCs/>
          <w:sz w:val="24"/>
          <w:szCs w:val="24"/>
        </w:rPr>
        <w:t>background check and drug screen. These requirements are stipulated by our PPE partners</w:t>
      </w:r>
      <w:r w:rsidR="002E35EB">
        <w:rPr>
          <w:rFonts w:asciiTheme="minorHAnsi" w:hAnsiTheme="minorHAnsi" w:cstheme="minorHAnsi"/>
          <w:bCs/>
          <w:sz w:val="24"/>
          <w:szCs w:val="24"/>
        </w:rPr>
        <w:t xml:space="preserve"> </w:t>
      </w:r>
      <w:r w:rsidRPr="00005350">
        <w:rPr>
          <w:rFonts w:asciiTheme="minorHAnsi" w:hAnsiTheme="minorHAnsi" w:cstheme="minorHAnsi"/>
          <w:bCs/>
          <w:sz w:val="24"/>
          <w:szCs w:val="24"/>
        </w:rPr>
        <w:t xml:space="preserve">and adhered to by the HIM program. </w:t>
      </w:r>
    </w:p>
    <w:p w14:paraId="7D8DC48A" w14:textId="21D66D04" w:rsidR="00BA3B55" w:rsidRPr="00BA3B55" w:rsidRDefault="00BA3B55" w:rsidP="00BA3B55">
      <w:pPr>
        <w:pStyle w:val="BodyText"/>
        <w:rPr>
          <w:rFonts w:asciiTheme="minorHAnsi" w:hAnsiTheme="minorHAnsi" w:cstheme="minorHAnsi"/>
          <w:bCs/>
          <w:color w:val="244061" w:themeColor="accent1" w:themeShade="80"/>
          <w:sz w:val="28"/>
          <w:szCs w:val="28"/>
        </w:rPr>
      </w:pPr>
      <w:r w:rsidRPr="00BA3B55">
        <w:rPr>
          <w:rFonts w:asciiTheme="minorHAnsi" w:hAnsiTheme="minorHAnsi" w:cstheme="minorHAnsi"/>
          <w:bCs/>
          <w:color w:val="244061" w:themeColor="accent1" w:themeShade="80"/>
          <w:sz w:val="28"/>
          <w:szCs w:val="28"/>
        </w:rPr>
        <w:t>II.A.1 Immunizations</w:t>
      </w:r>
      <w:r w:rsidR="00B93B2B">
        <w:rPr>
          <w:rFonts w:asciiTheme="minorHAnsi" w:hAnsiTheme="minorHAnsi" w:cstheme="minorHAnsi"/>
          <w:bCs/>
          <w:color w:val="244061" w:themeColor="accent1" w:themeShade="80"/>
          <w:sz w:val="28"/>
          <w:szCs w:val="28"/>
        </w:rPr>
        <w:t xml:space="preserve"> (</w:t>
      </w:r>
      <w:r w:rsidR="00B93B2B" w:rsidRPr="00B93B2B">
        <w:rPr>
          <w:rFonts w:asciiTheme="minorHAnsi" w:hAnsiTheme="minorHAnsi" w:cstheme="minorHAnsi"/>
          <w:bCs/>
          <w:color w:val="244061" w:themeColor="accent1" w:themeShade="80"/>
          <w:sz w:val="28"/>
          <w:szCs w:val="28"/>
        </w:rPr>
        <w:t>In Person PPE</w:t>
      </w:r>
      <w:r w:rsidR="00B93B2B">
        <w:rPr>
          <w:rFonts w:asciiTheme="minorHAnsi" w:hAnsiTheme="minorHAnsi" w:cstheme="minorHAnsi"/>
          <w:bCs/>
          <w:color w:val="244061" w:themeColor="accent1" w:themeShade="80"/>
          <w:sz w:val="28"/>
          <w:szCs w:val="28"/>
        </w:rPr>
        <w:t>)</w:t>
      </w:r>
    </w:p>
    <w:p w14:paraId="53CB26D4" w14:textId="77777777" w:rsidR="004F55D2" w:rsidRDefault="004F55D2" w:rsidP="004F55D2">
      <w:pPr>
        <w:pStyle w:val="BodyText"/>
        <w:spacing w:after="0"/>
        <w:rPr>
          <w:rFonts w:asciiTheme="minorHAnsi" w:hAnsiTheme="minorHAnsi" w:cstheme="minorHAnsi"/>
          <w:bCs/>
          <w:sz w:val="24"/>
          <w:szCs w:val="24"/>
        </w:rPr>
      </w:pPr>
      <w:r>
        <w:rPr>
          <w:rFonts w:asciiTheme="minorHAnsi" w:hAnsiTheme="minorHAnsi" w:cstheme="minorHAnsi"/>
          <w:bCs/>
          <w:sz w:val="24"/>
          <w:szCs w:val="24"/>
        </w:rPr>
        <w:t xml:space="preserve">The </w:t>
      </w:r>
      <w:r w:rsidR="00BA3B55" w:rsidRPr="00AB0B76">
        <w:rPr>
          <w:rFonts w:asciiTheme="minorHAnsi" w:hAnsiTheme="minorHAnsi" w:cstheme="minorHAnsi"/>
          <w:bCs/>
          <w:sz w:val="24"/>
          <w:szCs w:val="24"/>
        </w:rPr>
        <w:t xml:space="preserve">Collin College Health Information Management Program </w:t>
      </w:r>
      <w:r w:rsidRPr="004F55D2">
        <w:rPr>
          <w:rFonts w:asciiTheme="minorHAnsi" w:hAnsiTheme="minorHAnsi" w:cstheme="minorHAnsi"/>
          <w:bCs/>
          <w:sz w:val="24"/>
          <w:szCs w:val="24"/>
        </w:rPr>
        <w:t>does not have a vaccination policy. However, our clinical partners do.</w:t>
      </w:r>
      <w:r>
        <w:rPr>
          <w:rFonts w:asciiTheme="minorHAnsi" w:hAnsiTheme="minorHAnsi" w:cstheme="minorHAnsi"/>
          <w:bCs/>
          <w:sz w:val="24"/>
          <w:szCs w:val="24"/>
        </w:rPr>
        <w:t xml:space="preserve"> You</w:t>
      </w:r>
      <w:r w:rsidRPr="004F55D2">
        <w:rPr>
          <w:rFonts w:asciiTheme="minorHAnsi" w:hAnsiTheme="minorHAnsi" w:cstheme="minorHAnsi"/>
          <w:bCs/>
          <w:sz w:val="24"/>
          <w:szCs w:val="24"/>
        </w:rPr>
        <w:t xml:space="preserve"> will </w:t>
      </w:r>
      <w:r>
        <w:rPr>
          <w:rFonts w:asciiTheme="minorHAnsi" w:hAnsiTheme="minorHAnsi" w:cstheme="minorHAnsi"/>
          <w:bCs/>
          <w:sz w:val="24"/>
          <w:szCs w:val="24"/>
        </w:rPr>
        <w:t xml:space="preserve">not </w:t>
      </w:r>
      <w:r w:rsidRPr="004F55D2">
        <w:rPr>
          <w:rFonts w:asciiTheme="minorHAnsi" w:hAnsiTheme="minorHAnsi" w:cstheme="minorHAnsi"/>
          <w:bCs/>
          <w:sz w:val="24"/>
          <w:szCs w:val="24"/>
        </w:rPr>
        <w:t xml:space="preserve">be able to complete </w:t>
      </w:r>
      <w:r>
        <w:rPr>
          <w:rFonts w:asciiTheme="minorHAnsi" w:hAnsiTheme="minorHAnsi" w:cstheme="minorHAnsi"/>
          <w:bCs/>
          <w:sz w:val="24"/>
          <w:szCs w:val="24"/>
        </w:rPr>
        <w:t xml:space="preserve">the mandatory </w:t>
      </w:r>
      <w:r w:rsidRPr="004F55D2">
        <w:rPr>
          <w:rFonts w:asciiTheme="minorHAnsi" w:hAnsiTheme="minorHAnsi" w:cstheme="minorHAnsi"/>
          <w:bCs/>
          <w:sz w:val="24"/>
          <w:szCs w:val="24"/>
        </w:rPr>
        <w:t xml:space="preserve">clinical portion of the program if we cannot secure a clinical spot due vaccination status. </w:t>
      </w:r>
    </w:p>
    <w:p w14:paraId="3B0F4C17" w14:textId="77777777" w:rsidR="004F55D2" w:rsidRDefault="004F55D2" w:rsidP="004F55D2">
      <w:pPr>
        <w:pStyle w:val="BodyText"/>
        <w:spacing w:after="0"/>
        <w:rPr>
          <w:rFonts w:asciiTheme="minorHAnsi" w:hAnsiTheme="minorHAnsi" w:cstheme="minorHAnsi"/>
          <w:bCs/>
          <w:sz w:val="24"/>
          <w:szCs w:val="24"/>
        </w:rPr>
      </w:pPr>
    </w:p>
    <w:p w14:paraId="21F72265" w14:textId="339D77F2" w:rsidR="00043EBF" w:rsidRDefault="00015EA7" w:rsidP="00A930E4">
      <w:pPr>
        <w:pStyle w:val="BodyText"/>
        <w:numPr>
          <w:ilvl w:val="0"/>
          <w:numId w:val="21"/>
        </w:numPr>
        <w:rPr>
          <w:rFonts w:asciiTheme="minorHAnsi" w:hAnsiTheme="minorHAnsi" w:cstheme="minorHAnsi"/>
          <w:bCs/>
          <w:sz w:val="24"/>
          <w:szCs w:val="24"/>
        </w:rPr>
      </w:pPr>
      <w:r w:rsidRPr="00015EA7">
        <w:rPr>
          <w:rFonts w:asciiTheme="minorHAnsi" w:hAnsiTheme="minorHAnsi" w:cstheme="minorHAnsi"/>
          <w:bCs/>
          <w:sz w:val="24"/>
          <w:szCs w:val="24"/>
        </w:rPr>
        <w:t xml:space="preserve">Mumps, Measles, Rubella, or titer showing immunity. </w:t>
      </w:r>
    </w:p>
    <w:p w14:paraId="3DECEE9E" w14:textId="77777777" w:rsidR="00043EBF" w:rsidRDefault="00015EA7" w:rsidP="00015EA7">
      <w:pPr>
        <w:pStyle w:val="BodyText"/>
        <w:numPr>
          <w:ilvl w:val="0"/>
          <w:numId w:val="21"/>
        </w:numPr>
        <w:rPr>
          <w:rFonts w:asciiTheme="minorHAnsi" w:hAnsiTheme="minorHAnsi" w:cstheme="minorHAnsi"/>
          <w:bCs/>
          <w:sz w:val="24"/>
          <w:szCs w:val="24"/>
        </w:rPr>
      </w:pPr>
      <w:r w:rsidRPr="00015EA7">
        <w:rPr>
          <w:rFonts w:asciiTheme="minorHAnsi" w:hAnsiTheme="minorHAnsi" w:cstheme="minorHAnsi"/>
          <w:bCs/>
          <w:sz w:val="24"/>
          <w:szCs w:val="24"/>
        </w:rPr>
        <w:t xml:space="preserve">Varicella, or titer showing immunity. </w:t>
      </w:r>
    </w:p>
    <w:p w14:paraId="52A8E603" w14:textId="6258CCA7" w:rsidR="00043EBF" w:rsidRDefault="00A930E4" w:rsidP="00015EA7">
      <w:pPr>
        <w:pStyle w:val="BodyText"/>
        <w:numPr>
          <w:ilvl w:val="0"/>
          <w:numId w:val="21"/>
        </w:numPr>
        <w:rPr>
          <w:rFonts w:asciiTheme="minorHAnsi" w:hAnsiTheme="minorHAnsi" w:cstheme="minorHAnsi"/>
          <w:bCs/>
          <w:sz w:val="24"/>
          <w:szCs w:val="24"/>
        </w:rPr>
      </w:pPr>
      <w:r>
        <w:rPr>
          <w:rFonts w:asciiTheme="minorHAnsi" w:hAnsiTheme="minorHAnsi" w:cstheme="minorHAnsi"/>
          <w:bCs/>
          <w:sz w:val="24"/>
          <w:szCs w:val="24"/>
        </w:rPr>
        <w:t>Tdap T</w:t>
      </w:r>
      <w:r w:rsidRPr="00A930E4">
        <w:rPr>
          <w:rFonts w:asciiTheme="minorHAnsi" w:hAnsiTheme="minorHAnsi" w:cstheme="minorHAnsi"/>
          <w:bCs/>
          <w:sz w:val="24"/>
          <w:szCs w:val="24"/>
        </w:rPr>
        <w:t>etanus-</w:t>
      </w:r>
      <w:r>
        <w:rPr>
          <w:rFonts w:asciiTheme="minorHAnsi" w:hAnsiTheme="minorHAnsi" w:cstheme="minorHAnsi"/>
          <w:bCs/>
          <w:sz w:val="24"/>
          <w:szCs w:val="24"/>
        </w:rPr>
        <w:t>D</w:t>
      </w:r>
      <w:r w:rsidRPr="00A930E4">
        <w:rPr>
          <w:rFonts w:asciiTheme="minorHAnsi" w:hAnsiTheme="minorHAnsi" w:cstheme="minorHAnsi"/>
          <w:bCs/>
          <w:sz w:val="24"/>
          <w:szCs w:val="24"/>
        </w:rPr>
        <w:t>iphtheria-</w:t>
      </w:r>
      <w:r>
        <w:rPr>
          <w:rFonts w:asciiTheme="minorHAnsi" w:hAnsiTheme="minorHAnsi" w:cstheme="minorHAnsi"/>
          <w:bCs/>
          <w:sz w:val="24"/>
          <w:szCs w:val="24"/>
        </w:rPr>
        <w:t>P</w:t>
      </w:r>
      <w:r w:rsidRPr="00A930E4">
        <w:rPr>
          <w:rFonts w:asciiTheme="minorHAnsi" w:hAnsiTheme="minorHAnsi" w:cstheme="minorHAnsi"/>
          <w:bCs/>
          <w:sz w:val="24"/>
          <w:szCs w:val="24"/>
        </w:rPr>
        <w:t>ertussis</w:t>
      </w:r>
      <w:r w:rsidR="00015EA7" w:rsidRPr="00015EA7">
        <w:rPr>
          <w:rFonts w:asciiTheme="minorHAnsi" w:hAnsiTheme="minorHAnsi" w:cstheme="minorHAnsi"/>
          <w:bCs/>
          <w:sz w:val="24"/>
          <w:szCs w:val="24"/>
        </w:rPr>
        <w:t xml:space="preserve"> (within past ten years). </w:t>
      </w:r>
    </w:p>
    <w:p w14:paraId="76C7825E" w14:textId="0C358E46" w:rsidR="00A930E4" w:rsidRDefault="00A930E4" w:rsidP="00015EA7">
      <w:pPr>
        <w:pStyle w:val="BodyText"/>
        <w:numPr>
          <w:ilvl w:val="0"/>
          <w:numId w:val="21"/>
        </w:numPr>
        <w:rPr>
          <w:rFonts w:asciiTheme="minorHAnsi" w:hAnsiTheme="minorHAnsi" w:cstheme="minorHAnsi"/>
          <w:bCs/>
          <w:sz w:val="24"/>
          <w:szCs w:val="24"/>
        </w:rPr>
      </w:pPr>
      <w:r>
        <w:rPr>
          <w:rFonts w:asciiTheme="minorHAnsi" w:hAnsiTheme="minorHAnsi" w:cstheme="minorHAnsi"/>
          <w:bCs/>
          <w:sz w:val="24"/>
          <w:szCs w:val="24"/>
        </w:rPr>
        <w:t>COVID-19 (2 doses Moderna, 2 doses Pfizer, or 1 dose Johnson &amp; Johnson)</w:t>
      </w:r>
    </w:p>
    <w:p w14:paraId="2A2A33EE" w14:textId="77777777" w:rsidR="00043EBF" w:rsidRDefault="00015EA7" w:rsidP="00015EA7">
      <w:pPr>
        <w:pStyle w:val="BodyText"/>
        <w:numPr>
          <w:ilvl w:val="0"/>
          <w:numId w:val="21"/>
        </w:numPr>
        <w:rPr>
          <w:rFonts w:asciiTheme="minorHAnsi" w:hAnsiTheme="minorHAnsi" w:cstheme="minorHAnsi"/>
          <w:bCs/>
          <w:sz w:val="24"/>
          <w:szCs w:val="24"/>
        </w:rPr>
      </w:pPr>
      <w:r w:rsidRPr="00015EA7">
        <w:rPr>
          <w:rFonts w:asciiTheme="minorHAnsi" w:hAnsiTheme="minorHAnsi" w:cstheme="minorHAnsi"/>
          <w:bCs/>
          <w:sz w:val="24"/>
          <w:szCs w:val="24"/>
        </w:rPr>
        <w:t xml:space="preserve">Influenza (one dose annually as available or as recommended by CDC). </w:t>
      </w:r>
    </w:p>
    <w:p w14:paraId="6BA59702" w14:textId="77777777" w:rsidR="002F2344" w:rsidRDefault="00015EA7" w:rsidP="00015EA7">
      <w:pPr>
        <w:pStyle w:val="BodyText"/>
        <w:numPr>
          <w:ilvl w:val="0"/>
          <w:numId w:val="21"/>
        </w:numPr>
        <w:rPr>
          <w:rFonts w:asciiTheme="minorHAnsi" w:hAnsiTheme="minorHAnsi" w:cstheme="minorHAnsi"/>
          <w:bCs/>
          <w:sz w:val="24"/>
          <w:szCs w:val="24"/>
        </w:rPr>
      </w:pPr>
      <w:r w:rsidRPr="00015EA7">
        <w:rPr>
          <w:rFonts w:asciiTheme="minorHAnsi" w:hAnsiTheme="minorHAnsi" w:cstheme="minorHAnsi"/>
          <w:bCs/>
          <w:sz w:val="24"/>
          <w:szCs w:val="24"/>
        </w:rPr>
        <w:t xml:space="preserve">Hepatitis B series. Please note that it may take 3-6 months to complete the series. The student will not be allowed to attend Professional Practice Experiences until documentation of Hepatitis B is provided. </w:t>
      </w:r>
    </w:p>
    <w:p w14:paraId="1F24FA75" w14:textId="77777777" w:rsidR="009C5855" w:rsidRDefault="00015EA7" w:rsidP="00015EA7">
      <w:pPr>
        <w:pStyle w:val="BodyText"/>
        <w:numPr>
          <w:ilvl w:val="0"/>
          <w:numId w:val="21"/>
        </w:numPr>
        <w:rPr>
          <w:rFonts w:asciiTheme="minorHAnsi" w:hAnsiTheme="minorHAnsi" w:cstheme="minorHAnsi"/>
          <w:bCs/>
          <w:sz w:val="24"/>
          <w:szCs w:val="24"/>
        </w:rPr>
      </w:pPr>
      <w:r w:rsidRPr="00015EA7">
        <w:rPr>
          <w:rFonts w:asciiTheme="minorHAnsi" w:hAnsiTheme="minorHAnsi" w:cstheme="minorHAnsi"/>
          <w:bCs/>
          <w:sz w:val="24"/>
          <w:szCs w:val="24"/>
        </w:rPr>
        <w:t xml:space="preserve">All students must have a TB skin test annually. The costs of these tests are the student’s responsibility. </w:t>
      </w:r>
    </w:p>
    <w:p w14:paraId="59515243" w14:textId="77777777" w:rsidR="00DC7E3E" w:rsidRDefault="00015EA7" w:rsidP="00015EA7">
      <w:pPr>
        <w:pStyle w:val="BodyText"/>
        <w:numPr>
          <w:ilvl w:val="0"/>
          <w:numId w:val="21"/>
        </w:numPr>
        <w:rPr>
          <w:rFonts w:asciiTheme="minorHAnsi" w:hAnsiTheme="minorHAnsi" w:cstheme="minorHAnsi"/>
          <w:bCs/>
          <w:sz w:val="24"/>
          <w:szCs w:val="24"/>
        </w:rPr>
      </w:pPr>
      <w:r w:rsidRPr="00015EA7">
        <w:rPr>
          <w:rFonts w:asciiTheme="minorHAnsi" w:hAnsiTheme="minorHAnsi" w:cstheme="minorHAnsi"/>
          <w:bCs/>
          <w:sz w:val="24"/>
          <w:szCs w:val="24"/>
        </w:rPr>
        <w:t xml:space="preserve">Other vaccinations may be required of certain individuals, particularly those with health concerns. Please refer to the Texas Department of Health’s website listed below. </w:t>
      </w:r>
    </w:p>
    <w:p w14:paraId="228EDA0E" w14:textId="7E00E553" w:rsidR="00015EA7" w:rsidRDefault="00015EA7" w:rsidP="00015EA7">
      <w:pPr>
        <w:pStyle w:val="BodyText"/>
        <w:numPr>
          <w:ilvl w:val="0"/>
          <w:numId w:val="21"/>
        </w:numPr>
        <w:rPr>
          <w:rFonts w:asciiTheme="minorHAnsi" w:hAnsiTheme="minorHAnsi" w:cstheme="minorHAnsi"/>
          <w:bCs/>
          <w:sz w:val="24"/>
          <w:szCs w:val="24"/>
        </w:rPr>
      </w:pPr>
      <w:r w:rsidRPr="00015EA7">
        <w:rPr>
          <w:rFonts w:asciiTheme="minorHAnsi" w:hAnsiTheme="minorHAnsi" w:cstheme="minorHAnsi"/>
          <w:bCs/>
          <w:sz w:val="24"/>
          <w:szCs w:val="24"/>
        </w:rPr>
        <w:t xml:space="preserve">Information on immunizations can be accessed at the Texas Department of Health’s website: </w:t>
      </w:r>
      <w:hyperlink r:id="rId17" w:anchor="adult-pro-cond" w:history="1">
        <w:r w:rsidR="00D72DFB" w:rsidRPr="0069593E">
          <w:rPr>
            <w:rStyle w:val="Hyperlink"/>
          </w:rPr>
          <w:t>https://www.dshs.texas.gov/immunize/schedule/#adult-pro-cond</w:t>
        </w:r>
      </w:hyperlink>
      <w:r w:rsidR="00D72DFB">
        <w:t xml:space="preserve"> </w:t>
      </w:r>
    </w:p>
    <w:p w14:paraId="42BBC7A2" w14:textId="77777777" w:rsidR="009F71A4" w:rsidRPr="009F71A4" w:rsidRDefault="009F71A4" w:rsidP="009F71A4">
      <w:pPr>
        <w:pStyle w:val="BodyText"/>
        <w:rPr>
          <w:rFonts w:asciiTheme="minorHAnsi" w:hAnsiTheme="minorHAnsi" w:cstheme="minorHAnsi"/>
          <w:bCs/>
          <w:color w:val="244061" w:themeColor="accent1" w:themeShade="80"/>
          <w:sz w:val="28"/>
          <w:szCs w:val="28"/>
        </w:rPr>
      </w:pPr>
      <w:r w:rsidRPr="009F71A4">
        <w:rPr>
          <w:rFonts w:asciiTheme="minorHAnsi" w:hAnsiTheme="minorHAnsi" w:cstheme="minorHAnsi"/>
          <w:bCs/>
          <w:color w:val="244061" w:themeColor="accent1" w:themeShade="80"/>
          <w:sz w:val="28"/>
          <w:szCs w:val="28"/>
        </w:rPr>
        <w:t>II.A.2 Liability Insurance</w:t>
      </w:r>
    </w:p>
    <w:p w14:paraId="30491D5F" w14:textId="112125E9" w:rsidR="009F71A4" w:rsidRDefault="009F71A4" w:rsidP="009F71A4">
      <w:pPr>
        <w:pStyle w:val="BodyText"/>
        <w:rPr>
          <w:rFonts w:asciiTheme="minorHAnsi" w:hAnsiTheme="minorHAnsi" w:cstheme="minorHAnsi"/>
          <w:bCs/>
          <w:sz w:val="24"/>
          <w:szCs w:val="24"/>
        </w:rPr>
      </w:pPr>
      <w:r w:rsidRPr="009F71A4">
        <w:rPr>
          <w:rFonts w:asciiTheme="minorHAnsi" w:hAnsiTheme="minorHAnsi" w:cstheme="minorHAnsi"/>
          <w:bCs/>
          <w:sz w:val="24"/>
          <w:szCs w:val="24"/>
        </w:rPr>
        <w:t>Assessed as a fee upon registration for HITT 2361.</w:t>
      </w:r>
    </w:p>
    <w:p w14:paraId="5BC28492" w14:textId="6B55BE4A" w:rsidR="00B27A81" w:rsidRPr="00861388" w:rsidRDefault="000F5127" w:rsidP="009F71A4">
      <w:pPr>
        <w:pStyle w:val="BodyText"/>
        <w:rPr>
          <w:rFonts w:asciiTheme="minorHAnsi" w:hAnsiTheme="minorHAnsi" w:cstheme="minorHAnsi"/>
          <w:bCs/>
          <w:color w:val="244061" w:themeColor="accent1" w:themeShade="80"/>
          <w:sz w:val="28"/>
          <w:szCs w:val="28"/>
        </w:rPr>
      </w:pPr>
      <w:r w:rsidRPr="00861388">
        <w:rPr>
          <w:rFonts w:asciiTheme="minorHAnsi" w:hAnsiTheme="minorHAnsi" w:cstheme="minorHAnsi"/>
          <w:bCs/>
          <w:color w:val="244061" w:themeColor="accent1" w:themeShade="80"/>
          <w:sz w:val="28"/>
          <w:szCs w:val="28"/>
        </w:rPr>
        <w:t>II.A.3 Health Insurance</w:t>
      </w:r>
      <w:r w:rsidR="009F1D52">
        <w:rPr>
          <w:rFonts w:asciiTheme="minorHAnsi" w:hAnsiTheme="minorHAnsi" w:cstheme="minorHAnsi"/>
          <w:bCs/>
          <w:color w:val="244061" w:themeColor="accent1" w:themeShade="80"/>
          <w:sz w:val="28"/>
          <w:szCs w:val="28"/>
        </w:rPr>
        <w:t xml:space="preserve"> (In Person </w:t>
      </w:r>
      <w:r w:rsidR="009F1D52" w:rsidRPr="00687A5B">
        <w:rPr>
          <w:rFonts w:asciiTheme="minorHAnsi" w:hAnsiTheme="minorHAnsi" w:cstheme="minorHAnsi"/>
          <w:bCs/>
          <w:color w:val="244061" w:themeColor="accent1" w:themeShade="80"/>
          <w:sz w:val="28"/>
          <w:szCs w:val="28"/>
        </w:rPr>
        <w:t>PPE</w:t>
      </w:r>
      <w:r w:rsidR="009F1D52">
        <w:rPr>
          <w:rFonts w:asciiTheme="minorHAnsi" w:hAnsiTheme="minorHAnsi" w:cstheme="minorHAnsi"/>
          <w:bCs/>
          <w:color w:val="244061" w:themeColor="accent1" w:themeShade="80"/>
          <w:sz w:val="28"/>
          <w:szCs w:val="28"/>
        </w:rPr>
        <w:t>)</w:t>
      </w:r>
    </w:p>
    <w:p w14:paraId="3FB82320" w14:textId="007EC082" w:rsidR="005C7808" w:rsidRDefault="000F5127" w:rsidP="009F71A4">
      <w:pPr>
        <w:pStyle w:val="BodyText"/>
        <w:rPr>
          <w:rFonts w:asciiTheme="minorHAnsi" w:hAnsiTheme="minorHAnsi" w:cstheme="minorHAnsi"/>
          <w:bCs/>
          <w:sz w:val="24"/>
          <w:szCs w:val="24"/>
        </w:rPr>
      </w:pPr>
      <w:r w:rsidRPr="000F5127">
        <w:rPr>
          <w:rFonts w:asciiTheme="minorHAnsi" w:hAnsiTheme="minorHAnsi" w:cstheme="minorHAnsi"/>
          <w:bCs/>
          <w:sz w:val="24"/>
          <w:szCs w:val="24"/>
        </w:rPr>
        <w:t xml:space="preserve">Students are required to have health insurance coverage </w:t>
      </w:r>
      <w:r w:rsidR="003A146F">
        <w:rPr>
          <w:rFonts w:asciiTheme="minorHAnsi" w:hAnsiTheme="minorHAnsi" w:cstheme="minorHAnsi"/>
          <w:bCs/>
          <w:sz w:val="24"/>
          <w:szCs w:val="24"/>
        </w:rPr>
        <w:t xml:space="preserve">if attending an </w:t>
      </w:r>
      <w:proofErr w:type="gramStart"/>
      <w:r w:rsidR="003A146F">
        <w:rPr>
          <w:rFonts w:asciiTheme="minorHAnsi" w:hAnsiTheme="minorHAnsi" w:cstheme="minorHAnsi"/>
          <w:bCs/>
          <w:sz w:val="24"/>
          <w:szCs w:val="24"/>
        </w:rPr>
        <w:t>in person</w:t>
      </w:r>
      <w:proofErr w:type="gramEnd"/>
      <w:r w:rsidRPr="000F5127">
        <w:rPr>
          <w:rFonts w:asciiTheme="minorHAnsi" w:hAnsiTheme="minorHAnsi" w:cstheme="minorHAnsi"/>
          <w:bCs/>
          <w:sz w:val="24"/>
          <w:szCs w:val="24"/>
        </w:rPr>
        <w:t xml:space="preserve"> PPE experience and will be asked to provide proof of personal medical coverage before starting onsite assignment. The college and the </w:t>
      </w:r>
      <w:r w:rsidR="00FD32A7">
        <w:rPr>
          <w:rFonts w:asciiTheme="minorHAnsi" w:hAnsiTheme="minorHAnsi" w:cstheme="minorHAnsi"/>
          <w:bCs/>
          <w:sz w:val="24"/>
          <w:szCs w:val="24"/>
        </w:rPr>
        <w:t>PPE</w:t>
      </w:r>
      <w:r w:rsidRPr="000F5127">
        <w:rPr>
          <w:rFonts w:asciiTheme="minorHAnsi" w:hAnsiTheme="minorHAnsi" w:cstheme="minorHAnsi"/>
          <w:bCs/>
          <w:sz w:val="24"/>
          <w:szCs w:val="24"/>
        </w:rPr>
        <w:t xml:space="preserve"> affiliates (per our agreement with the facilities), have no </w:t>
      </w:r>
      <w:r w:rsidR="00861388">
        <w:rPr>
          <w:rFonts w:asciiTheme="minorHAnsi" w:hAnsiTheme="minorHAnsi" w:cstheme="minorHAnsi"/>
          <w:bCs/>
          <w:sz w:val="24"/>
          <w:szCs w:val="24"/>
        </w:rPr>
        <w:t>r</w:t>
      </w:r>
      <w:r w:rsidRPr="000F5127">
        <w:rPr>
          <w:rFonts w:asciiTheme="minorHAnsi" w:hAnsiTheme="minorHAnsi" w:cstheme="minorHAnsi"/>
          <w:bCs/>
          <w:sz w:val="24"/>
          <w:szCs w:val="24"/>
        </w:rPr>
        <w:t>esponsibility for the student’s health care. Any personal, health related expenses incurred during the course of PPE training are the responsibility of the student.</w:t>
      </w:r>
    </w:p>
    <w:p w14:paraId="5CFA2E8D" w14:textId="77777777" w:rsidR="009B66E5" w:rsidRDefault="009B66E5" w:rsidP="009F71A4">
      <w:pPr>
        <w:pStyle w:val="BodyText"/>
        <w:rPr>
          <w:rFonts w:asciiTheme="minorHAnsi" w:hAnsiTheme="minorHAnsi" w:cstheme="minorHAnsi"/>
          <w:bCs/>
          <w:color w:val="244061" w:themeColor="accent1" w:themeShade="80"/>
          <w:sz w:val="28"/>
          <w:szCs w:val="28"/>
        </w:rPr>
      </w:pPr>
    </w:p>
    <w:p w14:paraId="4C22C197" w14:textId="37E811A8" w:rsidR="00974ADF" w:rsidRPr="00D17ACF" w:rsidRDefault="00E839AF" w:rsidP="009F71A4">
      <w:pPr>
        <w:pStyle w:val="BodyText"/>
        <w:rPr>
          <w:rFonts w:asciiTheme="minorHAnsi" w:hAnsiTheme="minorHAnsi" w:cstheme="minorHAnsi"/>
          <w:bCs/>
          <w:color w:val="244061" w:themeColor="accent1" w:themeShade="80"/>
          <w:sz w:val="28"/>
          <w:szCs w:val="28"/>
        </w:rPr>
      </w:pPr>
      <w:r>
        <w:rPr>
          <w:rFonts w:asciiTheme="minorHAnsi" w:hAnsiTheme="minorHAnsi" w:cstheme="minorHAnsi"/>
          <w:bCs/>
          <w:color w:val="244061" w:themeColor="accent1" w:themeShade="80"/>
          <w:sz w:val="28"/>
          <w:szCs w:val="28"/>
        </w:rPr>
        <w:lastRenderedPageBreak/>
        <w:t>II.A.4 Background Screening</w:t>
      </w:r>
      <w:r w:rsidR="00974ADF" w:rsidRPr="00D17ACF">
        <w:rPr>
          <w:rFonts w:asciiTheme="minorHAnsi" w:hAnsiTheme="minorHAnsi" w:cstheme="minorHAnsi"/>
          <w:bCs/>
          <w:color w:val="244061" w:themeColor="accent1" w:themeShade="80"/>
          <w:sz w:val="28"/>
          <w:szCs w:val="28"/>
        </w:rPr>
        <w:t xml:space="preserve"> </w:t>
      </w:r>
    </w:p>
    <w:p w14:paraId="2AC4EFA3" w14:textId="73E48783" w:rsidR="00974ADF" w:rsidRDefault="00974ADF" w:rsidP="009F71A4">
      <w:pPr>
        <w:pStyle w:val="BodyText"/>
        <w:rPr>
          <w:rFonts w:asciiTheme="minorHAnsi" w:hAnsiTheme="minorHAnsi" w:cstheme="minorHAnsi"/>
          <w:bCs/>
          <w:sz w:val="24"/>
          <w:szCs w:val="24"/>
        </w:rPr>
      </w:pPr>
      <w:r w:rsidRPr="00974ADF">
        <w:rPr>
          <w:rFonts w:asciiTheme="minorHAnsi" w:hAnsiTheme="minorHAnsi" w:cstheme="minorHAnsi"/>
          <w:bCs/>
          <w:sz w:val="24"/>
          <w:szCs w:val="24"/>
        </w:rPr>
        <w:t>Students must submit to a criminal background screening</w:t>
      </w:r>
      <w:r w:rsidR="00E839AF">
        <w:rPr>
          <w:rFonts w:asciiTheme="minorHAnsi" w:hAnsiTheme="minorHAnsi" w:cstheme="minorHAnsi"/>
          <w:bCs/>
          <w:sz w:val="24"/>
          <w:szCs w:val="24"/>
        </w:rPr>
        <w:t xml:space="preserve"> within 30 days prior to the start of a student’s </w:t>
      </w:r>
      <w:r w:rsidR="00FD32A7">
        <w:rPr>
          <w:rFonts w:asciiTheme="minorHAnsi" w:hAnsiTheme="minorHAnsi" w:cstheme="minorHAnsi"/>
          <w:bCs/>
          <w:sz w:val="24"/>
          <w:szCs w:val="24"/>
        </w:rPr>
        <w:t>PPE</w:t>
      </w:r>
      <w:r w:rsidR="00E839AF">
        <w:rPr>
          <w:rFonts w:asciiTheme="minorHAnsi" w:hAnsiTheme="minorHAnsi" w:cstheme="minorHAnsi"/>
          <w:bCs/>
          <w:sz w:val="24"/>
          <w:szCs w:val="24"/>
        </w:rPr>
        <w:t xml:space="preserve"> rotation. Verification</w:t>
      </w:r>
      <w:r w:rsidR="00071296">
        <w:rPr>
          <w:rFonts w:asciiTheme="minorHAnsi" w:hAnsiTheme="minorHAnsi" w:cstheme="minorHAnsi"/>
          <w:bCs/>
          <w:sz w:val="24"/>
          <w:szCs w:val="24"/>
        </w:rPr>
        <w:t xml:space="preserve"> </w:t>
      </w:r>
      <w:r w:rsidR="00E839AF">
        <w:rPr>
          <w:rFonts w:asciiTheme="minorHAnsi" w:hAnsiTheme="minorHAnsi" w:cstheme="minorHAnsi"/>
          <w:bCs/>
          <w:sz w:val="24"/>
          <w:szCs w:val="24"/>
        </w:rPr>
        <w:t xml:space="preserve">of satisfactory results/compliance will be available to the participating hospital/agency prior to the student’s </w:t>
      </w:r>
      <w:r w:rsidR="00686132">
        <w:rPr>
          <w:rFonts w:asciiTheme="minorHAnsi" w:hAnsiTheme="minorHAnsi" w:cstheme="minorHAnsi"/>
          <w:bCs/>
          <w:sz w:val="24"/>
          <w:szCs w:val="24"/>
        </w:rPr>
        <w:t>PPE</w:t>
      </w:r>
      <w:r w:rsidR="00E839AF">
        <w:rPr>
          <w:rFonts w:asciiTheme="minorHAnsi" w:hAnsiTheme="minorHAnsi" w:cstheme="minorHAnsi"/>
          <w:bCs/>
          <w:sz w:val="24"/>
          <w:szCs w:val="24"/>
        </w:rPr>
        <w:t xml:space="preserve"> rotation start date</w:t>
      </w:r>
      <w:r w:rsidRPr="00974ADF">
        <w:rPr>
          <w:rFonts w:asciiTheme="minorHAnsi" w:hAnsiTheme="minorHAnsi" w:cstheme="minorHAnsi"/>
          <w:bCs/>
          <w:sz w:val="24"/>
          <w:szCs w:val="24"/>
        </w:rPr>
        <w:t xml:space="preserve">. Any criminal records are a matter of public record and are subject to disclosure to all facilities where students participate in PPE. It will be the burden of the facility to reject or accept a student based on the information in the background check. </w:t>
      </w:r>
      <w:r w:rsidR="00071296">
        <w:rPr>
          <w:rFonts w:asciiTheme="minorHAnsi" w:hAnsiTheme="minorHAnsi" w:cstheme="minorHAnsi"/>
          <w:bCs/>
          <w:sz w:val="24"/>
          <w:szCs w:val="24"/>
        </w:rPr>
        <w:t xml:space="preserve">Any student with a felony conviction or select misdemeanors may find it difficult to secure </w:t>
      </w:r>
      <w:r w:rsidR="00686132">
        <w:rPr>
          <w:rFonts w:asciiTheme="minorHAnsi" w:hAnsiTheme="minorHAnsi" w:cstheme="minorHAnsi"/>
          <w:bCs/>
          <w:sz w:val="24"/>
          <w:szCs w:val="24"/>
        </w:rPr>
        <w:t>PPE</w:t>
      </w:r>
      <w:r w:rsidR="00071296">
        <w:rPr>
          <w:rFonts w:asciiTheme="minorHAnsi" w:hAnsiTheme="minorHAnsi" w:cstheme="minorHAnsi"/>
          <w:bCs/>
          <w:sz w:val="24"/>
          <w:szCs w:val="24"/>
        </w:rPr>
        <w:t xml:space="preserve"> placement or employment in healthcare institutions. In the event a student’s background has negative findings or becomes compromised or the student is unable to secure PPE placement as a result of his/her criminal record, Collin College reserves the right to remove a student from a program and/or </w:t>
      </w:r>
      <w:r w:rsidR="00810CFF">
        <w:rPr>
          <w:rFonts w:asciiTheme="minorHAnsi" w:hAnsiTheme="minorHAnsi" w:cstheme="minorHAnsi"/>
          <w:bCs/>
          <w:sz w:val="24"/>
          <w:szCs w:val="24"/>
        </w:rPr>
        <w:t xml:space="preserve">PPE </w:t>
      </w:r>
      <w:r w:rsidR="00071296">
        <w:rPr>
          <w:rFonts w:asciiTheme="minorHAnsi" w:hAnsiTheme="minorHAnsi" w:cstheme="minorHAnsi"/>
          <w:bCs/>
          <w:sz w:val="24"/>
          <w:szCs w:val="24"/>
        </w:rPr>
        <w:t xml:space="preserve">site. Self-disclosure to the Program Director is expected within 72 hours of any incident while enrolled in the program. </w:t>
      </w:r>
    </w:p>
    <w:p w14:paraId="51589263" w14:textId="4EF81746" w:rsidR="001C3881" w:rsidRPr="00D17ACF" w:rsidRDefault="00974ADF" w:rsidP="009F71A4">
      <w:pPr>
        <w:pStyle w:val="BodyText"/>
        <w:rPr>
          <w:rFonts w:asciiTheme="minorHAnsi" w:hAnsiTheme="minorHAnsi" w:cstheme="minorHAnsi"/>
          <w:bCs/>
          <w:color w:val="244061" w:themeColor="accent1" w:themeShade="80"/>
          <w:sz w:val="28"/>
          <w:szCs w:val="28"/>
        </w:rPr>
      </w:pPr>
      <w:r w:rsidRPr="00D17ACF">
        <w:rPr>
          <w:rFonts w:asciiTheme="minorHAnsi" w:hAnsiTheme="minorHAnsi" w:cstheme="minorHAnsi"/>
          <w:bCs/>
          <w:color w:val="244061" w:themeColor="accent1" w:themeShade="80"/>
          <w:sz w:val="28"/>
          <w:szCs w:val="28"/>
        </w:rPr>
        <w:t xml:space="preserve">II.A.5 Drug Testing </w:t>
      </w:r>
      <w:r w:rsidR="00D322CF">
        <w:rPr>
          <w:rFonts w:asciiTheme="minorHAnsi" w:hAnsiTheme="minorHAnsi" w:cstheme="minorHAnsi"/>
          <w:bCs/>
          <w:color w:val="244061" w:themeColor="accent1" w:themeShade="80"/>
          <w:sz w:val="28"/>
          <w:szCs w:val="28"/>
        </w:rPr>
        <w:t xml:space="preserve">(In Person </w:t>
      </w:r>
      <w:r w:rsidR="00D322CF" w:rsidRPr="00687A5B">
        <w:rPr>
          <w:rFonts w:asciiTheme="minorHAnsi" w:hAnsiTheme="minorHAnsi" w:cstheme="minorHAnsi"/>
          <w:bCs/>
          <w:color w:val="244061" w:themeColor="accent1" w:themeShade="80"/>
          <w:sz w:val="28"/>
          <w:szCs w:val="28"/>
        </w:rPr>
        <w:t>PPE</w:t>
      </w:r>
      <w:r w:rsidR="00D322CF">
        <w:rPr>
          <w:rFonts w:asciiTheme="minorHAnsi" w:hAnsiTheme="minorHAnsi" w:cstheme="minorHAnsi"/>
          <w:bCs/>
          <w:color w:val="244061" w:themeColor="accent1" w:themeShade="80"/>
          <w:sz w:val="28"/>
          <w:szCs w:val="28"/>
        </w:rPr>
        <w:t>)</w:t>
      </w:r>
    </w:p>
    <w:p w14:paraId="557A626A" w14:textId="31039286" w:rsidR="00B67A15" w:rsidRDefault="00974ADF" w:rsidP="009F71A4">
      <w:pPr>
        <w:pStyle w:val="BodyText"/>
        <w:rPr>
          <w:rFonts w:asciiTheme="minorHAnsi" w:hAnsiTheme="minorHAnsi" w:cstheme="minorHAnsi"/>
          <w:bCs/>
          <w:sz w:val="24"/>
          <w:szCs w:val="24"/>
        </w:rPr>
      </w:pPr>
      <w:r w:rsidRPr="00974ADF">
        <w:rPr>
          <w:rFonts w:asciiTheme="minorHAnsi" w:hAnsiTheme="minorHAnsi" w:cstheme="minorHAnsi"/>
          <w:bCs/>
          <w:sz w:val="24"/>
          <w:szCs w:val="24"/>
        </w:rPr>
        <w:t>Collin College Health Information Management Program requires students to be drug screened prior to entering the Professional Practice Experience (PPE). No student will be admitted to PPE sites that has either a positive test, fails to take the test, or has taken the test at some place or time other than prescribed by the program. Previous drug screens are unacceptable. Random drug screens may be conducted during the PPE. Students may also be required to retest following any PPE incident or infraction of PPE affiliate policies or regulations. Students are responsible for the cost of the drug screen test (approximately $</w:t>
      </w:r>
      <w:r w:rsidR="00287C17">
        <w:rPr>
          <w:rFonts w:asciiTheme="minorHAnsi" w:hAnsiTheme="minorHAnsi" w:cstheme="minorHAnsi"/>
          <w:bCs/>
          <w:sz w:val="24"/>
          <w:szCs w:val="24"/>
        </w:rPr>
        <w:t>40</w:t>
      </w:r>
      <w:r w:rsidRPr="00974ADF">
        <w:rPr>
          <w:rFonts w:asciiTheme="minorHAnsi" w:hAnsiTheme="minorHAnsi" w:cstheme="minorHAnsi"/>
          <w:bCs/>
          <w:sz w:val="24"/>
          <w:szCs w:val="24"/>
        </w:rPr>
        <w:t xml:space="preserve">). They must complete the drug test on the assigned date. Failure to do so may be considered equivalent to a positive test. </w:t>
      </w:r>
    </w:p>
    <w:p w14:paraId="0DE45E57" w14:textId="3837F337" w:rsidR="0032290D" w:rsidRDefault="00974ADF" w:rsidP="009F71A4">
      <w:pPr>
        <w:pStyle w:val="BodyText"/>
        <w:rPr>
          <w:rFonts w:asciiTheme="minorHAnsi" w:hAnsiTheme="minorHAnsi" w:cstheme="minorHAnsi"/>
          <w:bCs/>
          <w:sz w:val="24"/>
          <w:szCs w:val="24"/>
        </w:rPr>
      </w:pPr>
      <w:r w:rsidRPr="00974ADF">
        <w:rPr>
          <w:rFonts w:asciiTheme="minorHAnsi" w:hAnsiTheme="minorHAnsi" w:cstheme="minorHAnsi"/>
          <w:bCs/>
          <w:sz w:val="24"/>
          <w:szCs w:val="24"/>
        </w:rPr>
        <w:t xml:space="preserve">In the case of a positive test, the Medical Review Officer (MRO) of the participating lab may contact the student for information related to current and valid prescription drug use. The MRO will verify valid and current prescriptions with the student’s attending physician. In the case of a positive test, students may request a retest. Please note that hair analysis may be used for that retest, and at the financial responsibility of the student. </w:t>
      </w:r>
    </w:p>
    <w:p w14:paraId="0E2E56F9" w14:textId="5BF89F17" w:rsidR="00974ADF" w:rsidRDefault="00974ADF" w:rsidP="009F71A4">
      <w:pPr>
        <w:pStyle w:val="BodyText"/>
        <w:rPr>
          <w:rFonts w:asciiTheme="minorHAnsi" w:hAnsiTheme="minorHAnsi" w:cstheme="minorHAnsi"/>
          <w:bCs/>
          <w:sz w:val="24"/>
          <w:szCs w:val="24"/>
        </w:rPr>
      </w:pPr>
      <w:r w:rsidRPr="00974ADF">
        <w:rPr>
          <w:rFonts w:asciiTheme="minorHAnsi" w:hAnsiTheme="minorHAnsi" w:cstheme="minorHAnsi"/>
          <w:bCs/>
          <w:sz w:val="24"/>
          <w:szCs w:val="24"/>
        </w:rPr>
        <w:t>Students must submit to a drug screening on the date notified by the Program Director. The program may only give 24 hours’ notice to complete any drug screen. Failure to complete the drug test by the assigned date may be considered equivalent to a positive test</w:t>
      </w:r>
    </w:p>
    <w:p w14:paraId="6BFC1722" w14:textId="063C7E74" w:rsidR="00EC5064" w:rsidRDefault="00EC5064" w:rsidP="009F71A4">
      <w:pPr>
        <w:pStyle w:val="BodyText"/>
        <w:rPr>
          <w:rFonts w:asciiTheme="minorHAnsi" w:hAnsiTheme="minorHAnsi" w:cstheme="minorHAnsi"/>
          <w:bCs/>
          <w:color w:val="244061" w:themeColor="accent1" w:themeShade="80"/>
          <w:sz w:val="28"/>
          <w:szCs w:val="28"/>
        </w:rPr>
      </w:pPr>
      <w:r w:rsidRPr="00EC5064">
        <w:rPr>
          <w:rFonts w:asciiTheme="minorHAnsi" w:hAnsiTheme="minorHAnsi" w:cstheme="minorHAnsi"/>
          <w:bCs/>
          <w:color w:val="244061" w:themeColor="accent1" w:themeShade="80"/>
          <w:sz w:val="28"/>
          <w:szCs w:val="28"/>
        </w:rPr>
        <w:t>II.B PPE Objectives</w:t>
      </w:r>
    </w:p>
    <w:p w14:paraId="6AF69D50" w14:textId="77777777" w:rsidR="00801B67" w:rsidRDefault="007D44B4" w:rsidP="009F71A4">
      <w:pPr>
        <w:pStyle w:val="BodyText"/>
        <w:rPr>
          <w:rFonts w:asciiTheme="minorHAnsi" w:hAnsiTheme="minorHAnsi" w:cstheme="minorHAnsi"/>
          <w:bCs/>
          <w:sz w:val="24"/>
          <w:szCs w:val="24"/>
        </w:rPr>
      </w:pPr>
      <w:r w:rsidRPr="007D44B4">
        <w:rPr>
          <w:rFonts w:asciiTheme="minorHAnsi" w:hAnsiTheme="minorHAnsi" w:cstheme="minorHAnsi"/>
          <w:bCs/>
          <w:sz w:val="24"/>
          <w:szCs w:val="24"/>
        </w:rPr>
        <w:t xml:space="preserve">The PPE opportunity is designed to introduce the student to the healthcare environment and to familiarize him/her with the Health Information Management role. </w:t>
      </w:r>
    </w:p>
    <w:p w14:paraId="428A5146" w14:textId="78220DBB" w:rsidR="00801B67" w:rsidRDefault="008E26A2" w:rsidP="00274670">
      <w:pPr>
        <w:pStyle w:val="BodyText"/>
        <w:spacing w:before="240"/>
        <w:rPr>
          <w:rFonts w:asciiTheme="minorHAnsi" w:hAnsiTheme="minorHAnsi" w:cstheme="minorHAnsi"/>
          <w:bCs/>
          <w:color w:val="244061" w:themeColor="accent1" w:themeShade="80"/>
          <w:sz w:val="28"/>
          <w:szCs w:val="28"/>
        </w:rPr>
      </w:pPr>
      <w:r w:rsidRPr="008E26A2">
        <w:rPr>
          <w:rFonts w:asciiTheme="minorHAnsi" w:hAnsiTheme="minorHAnsi" w:cstheme="minorHAnsi"/>
          <w:bCs/>
          <w:color w:val="244061" w:themeColor="accent1" w:themeShade="80"/>
          <w:sz w:val="28"/>
          <w:szCs w:val="28"/>
        </w:rPr>
        <w:t>II.C PPE Professionalism On-Site</w:t>
      </w:r>
      <w:r w:rsidR="00AE5E68">
        <w:rPr>
          <w:rFonts w:asciiTheme="minorHAnsi" w:hAnsiTheme="minorHAnsi" w:cstheme="minorHAnsi"/>
          <w:bCs/>
          <w:color w:val="244061" w:themeColor="accent1" w:themeShade="80"/>
          <w:sz w:val="28"/>
          <w:szCs w:val="28"/>
        </w:rPr>
        <w:t xml:space="preserve"> (In Person </w:t>
      </w:r>
      <w:r w:rsidR="00AE5E68" w:rsidRPr="00687A5B">
        <w:rPr>
          <w:rFonts w:asciiTheme="minorHAnsi" w:hAnsiTheme="minorHAnsi" w:cstheme="minorHAnsi"/>
          <w:bCs/>
          <w:color w:val="244061" w:themeColor="accent1" w:themeShade="80"/>
          <w:sz w:val="28"/>
          <w:szCs w:val="28"/>
        </w:rPr>
        <w:t>PPE</w:t>
      </w:r>
      <w:r w:rsidR="00AE5E68">
        <w:rPr>
          <w:rFonts w:asciiTheme="minorHAnsi" w:hAnsiTheme="minorHAnsi" w:cstheme="minorHAnsi"/>
          <w:bCs/>
          <w:color w:val="244061" w:themeColor="accent1" w:themeShade="80"/>
          <w:sz w:val="28"/>
          <w:szCs w:val="28"/>
        </w:rPr>
        <w:t>)</w:t>
      </w:r>
    </w:p>
    <w:p w14:paraId="55CFCC53" w14:textId="77777777" w:rsidR="00007ACF" w:rsidRDefault="0031760D" w:rsidP="005D29B8">
      <w:pPr>
        <w:pStyle w:val="BodyText"/>
        <w:rPr>
          <w:rFonts w:asciiTheme="minorHAnsi" w:hAnsiTheme="minorHAnsi" w:cstheme="minorHAnsi"/>
          <w:bCs/>
          <w:color w:val="244061" w:themeColor="accent1" w:themeShade="80"/>
          <w:sz w:val="28"/>
          <w:szCs w:val="28"/>
        </w:rPr>
      </w:pPr>
      <w:r w:rsidRPr="0031760D">
        <w:rPr>
          <w:rFonts w:asciiTheme="minorHAnsi" w:hAnsiTheme="minorHAnsi" w:cstheme="minorHAnsi"/>
          <w:bCs/>
          <w:color w:val="244061" w:themeColor="accent1" w:themeShade="80"/>
          <w:sz w:val="28"/>
          <w:szCs w:val="28"/>
        </w:rPr>
        <w:t>II.C.1 Appearance</w:t>
      </w:r>
    </w:p>
    <w:p w14:paraId="55E89E8A" w14:textId="38D985A6" w:rsidR="00860241" w:rsidRDefault="0031760D" w:rsidP="005D29B8">
      <w:pPr>
        <w:pStyle w:val="BodyText"/>
        <w:rPr>
          <w:rFonts w:asciiTheme="minorHAnsi" w:hAnsiTheme="minorHAnsi" w:cstheme="minorHAnsi"/>
          <w:bCs/>
          <w:sz w:val="24"/>
          <w:szCs w:val="24"/>
        </w:rPr>
      </w:pPr>
      <w:r w:rsidRPr="00007ACF">
        <w:rPr>
          <w:rFonts w:asciiTheme="minorHAnsi" w:hAnsiTheme="minorHAnsi" w:cstheme="minorHAnsi"/>
          <w:bCs/>
          <w:sz w:val="24"/>
          <w:szCs w:val="24"/>
        </w:rPr>
        <w:t xml:space="preserve">Clean and professional attire during all PPE hours is required. Most sites require business casual attire. In keeping with the professional atmosphere of the healthcare institution, the student will adhere to the PPE Site dress code and badge policy: </w:t>
      </w:r>
    </w:p>
    <w:p w14:paraId="73FE99FC" w14:textId="04D66DB5" w:rsidR="004636B0" w:rsidRDefault="0031760D" w:rsidP="004636B0">
      <w:pPr>
        <w:pStyle w:val="BodyText"/>
        <w:ind w:left="360"/>
        <w:rPr>
          <w:rFonts w:asciiTheme="minorHAnsi" w:hAnsiTheme="minorHAnsi" w:cstheme="minorHAnsi"/>
          <w:bCs/>
          <w:sz w:val="24"/>
          <w:szCs w:val="24"/>
        </w:rPr>
      </w:pPr>
      <w:r w:rsidRPr="00007ACF">
        <w:rPr>
          <w:rFonts w:asciiTheme="minorHAnsi" w:hAnsiTheme="minorHAnsi" w:cstheme="minorHAnsi"/>
          <w:bCs/>
          <w:sz w:val="24"/>
          <w:szCs w:val="24"/>
        </w:rPr>
        <w:lastRenderedPageBreak/>
        <w:t xml:space="preserve">The name badge or ID, purchased from student activities, must be worn to PPE sites. Any name tag supplied by the PPE affiliate must be worn according to that affiliate’s policy. </w:t>
      </w:r>
    </w:p>
    <w:p w14:paraId="58211EB8" w14:textId="212FB569" w:rsidR="00125588" w:rsidRDefault="0031760D" w:rsidP="005D29B8">
      <w:pPr>
        <w:pStyle w:val="BodyText"/>
        <w:rPr>
          <w:rFonts w:asciiTheme="minorHAnsi" w:hAnsiTheme="minorHAnsi" w:cstheme="minorHAnsi"/>
          <w:bCs/>
          <w:sz w:val="24"/>
          <w:szCs w:val="24"/>
        </w:rPr>
      </w:pPr>
      <w:r w:rsidRPr="00007ACF">
        <w:rPr>
          <w:rFonts w:asciiTheme="minorHAnsi" w:hAnsiTheme="minorHAnsi" w:cstheme="minorHAnsi"/>
          <w:bCs/>
          <w:sz w:val="24"/>
          <w:szCs w:val="24"/>
        </w:rPr>
        <w:t>If ANY of the policies listed above are not adhered to, the student will receive ONE WARNING ONLY. The next time, he/she will be sent home and counted absent from the PPE site. A student determined to be in violation of the dress code by a PPE preceptor or faculty member may be sent home from PPE assignment. The Collin College HIM faculty must be notified of any violation in the dress code. If a student is sent home, the time will be recorded as unexcused.</w:t>
      </w:r>
    </w:p>
    <w:p w14:paraId="073208C2" w14:textId="06BFE0BA" w:rsidR="0031760D" w:rsidRDefault="0031760D" w:rsidP="005D29B8">
      <w:pPr>
        <w:pStyle w:val="BodyText"/>
        <w:rPr>
          <w:rFonts w:asciiTheme="minorHAnsi" w:hAnsiTheme="minorHAnsi" w:cstheme="minorHAnsi"/>
          <w:bCs/>
          <w:color w:val="244061" w:themeColor="accent1" w:themeShade="80"/>
          <w:sz w:val="28"/>
          <w:szCs w:val="28"/>
        </w:rPr>
      </w:pPr>
      <w:r w:rsidRPr="0031760D">
        <w:rPr>
          <w:rFonts w:asciiTheme="minorHAnsi" w:hAnsiTheme="minorHAnsi" w:cstheme="minorHAnsi"/>
          <w:bCs/>
          <w:color w:val="244061" w:themeColor="accent1" w:themeShade="80"/>
          <w:sz w:val="28"/>
          <w:szCs w:val="28"/>
        </w:rPr>
        <w:t>II.C.2 PPE</w:t>
      </w:r>
      <w:r w:rsidR="00686132">
        <w:rPr>
          <w:rFonts w:asciiTheme="minorHAnsi" w:hAnsiTheme="minorHAnsi" w:cstheme="minorHAnsi"/>
          <w:bCs/>
          <w:color w:val="244061" w:themeColor="accent1" w:themeShade="80"/>
          <w:sz w:val="28"/>
          <w:szCs w:val="28"/>
        </w:rPr>
        <w:t xml:space="preserve"> </w:t>
      </w:r>
      <w:r w:rsidRPr="0031760D">
        <w:rPr>
          <w:rFonts w:asciiTheme="minorHAnsi" w:hAnsiTheme="minorHAnsi" w:cstheme="minorHAnsi"/>
          <w:bCs/>
          <w:color w:val="244061" w:themeColor="accent1" w:themeShade="80"/>
          <w:sz w:val="28"/>
          <w:szCs w:val="28"/>
        </w:rPr>
        <w:t xml:space="preserve">Tardiness </w:t>
      </w:r>
    </w:p>
    <w:p w14:paraId="10ECE646" w14:textId="77777777" w:rsidR="008C0F9B" w:rsidRPr="008C0F9B" w:rsidRDefault="008C0F9B" w:rsidP="008C0F9B">
      <w:pPr>
        <w:rPr>
          <w:rFonts w:asciiTheme="minorHAnsi" w:hAnsiTheme="minorHAnsi" w:cstheme="minorHAnsi"/>
          <w:bCs/>
          <w:sz w:val="24"/>
          <w:szCs w:val="24"/>
        </w:rPr>
      </w:pPr>
      <w:r w:rsidRPr="008C0F9B">
        <w:rPr>
          <w:rFonts w:asciiTheme="minorHAnsi" w:hAnsiTheme="minorHAnsi" w:cstheme="minorHAnsi"/>
          <w:bCs/>
          <w:sz w:val="24"/>
          <w:szCs w:val="24"/>
        </w:rPr>
        <w:t xml:space="preserve">Punctuality is essential during the Professional Practice Experience (PPE), whether the student is participating in person or virtually. To gain the full benefit of the experience, students are expected to be present and on time for all scheduled hours and </w:t>
      </w:r>
      <w:proofErr w:type="gramStart"/>
      <w:r w:rsidRPr="008C0F9B">
        <w:rPr>
          <w:rFonts w:asciiTheme="minorHAnsi" w:hAnsiTheme="minorHAnsi" w:cstheme="minorHAnsi"/>
          <w:bCs/>
          <w:sz w:val="24"/>
          <w:szCs w:val="24"/>
        </w:rPr>
        <w:t>required meetings</w:t>
      </w:r>
      <w:proofErr w:type="gramEnd"/>
      <w:r w:rsidRPr="008C0F9B">
        <w:rPr>
          <w:rFonts w:asciiTheme="minorHAnsi" w:hAnsiTheme="minorHAnsi" w:cstheme="minorHAnsi"/>
          <w:bCs/>
          <w:sz w:val="24"/>
          <w:szCs w:val="24"/>
        </w:rPr>
        <w:t>. This includes live synchronous sessions for students completing a virtual PPE.</w:t>
      </w:r>
    </w:p>
    <w:p w14:paraId="4C2F5A16" w14:textId="2E7648A2" w:rsidR="00C90585" w:rsidRDefault="0031760D" w:rsidP="00490CDE">
      <w:pPr>
        <w:pStyle w:val="BodyText"/>
        <w:rPr>
          <w:rFonts w:asciiTheme="minorHAnsi" w:hAnsiTheme="minorHAnsi" w:cstheme="minorHAnsi"/>
          <w:bCs/>
          <w:color w:val="244061" w:themeColor="accent1" w:themeShade="80"/>
          <w:sz w:val="28"/>
          <w:szCs w:val="28"/>
        </w:rPr>
      </w:pPr>
      <w:r w:rsidRPr="0031760D">
        <w:rPr>
          <w:rFonts w:asciiTheme="minorHAnsi" w:hAnsiTheme="minorHAnsi" w:cstheme="minorHAnsi"/>
          <w:bCs/>
          <w:color w:val="244061" w:themeColor="accent1" w:themeShade="80"/>
          <w:sz w:val="28"/>
          <w:szCs w:val="28"/>
        </w:rPr>
        <w:t xml:space="preserve">II.C.3 Parking at </w:t>
      </w:r>
      <w:r w:rsidR="00B92D85">
        <w:rPr>
          <w:rFonts w:asciiTheme="minorHAnsi" w:hAnsiTheme="minorHAnsi" w:cstheme="minorHAnsi"/>
          <w:bCs/>
          <w:color w:val="244061" w:themeColor="accent1" w:themeShade="80"/>
          <w:sz w:val="28"/>
          <w:szCs w:val="28"/>
        </w:rPr>
        <w:t xml:space="preserve">In Person </w:t>
      </w:r>
      <w:r w:rsidRPr="0031760D">
        <w:rPr>
          <w:rFonts w:asciiTheme="minorHAnsi" w:hAnsiTheme="minorHAnsi" w:cstheme="minorHAnsi"/>
          <w:bCs/>
          <w:color w:val="244061" w:themeColor="accent1" w:themeShade="80"/>
          <w:sz w:val="28"/>
          <w:szCs w:val="28"/>
        </w:rPr>
        <w:t xml:space="preserve">PPE Sites </w:t>
      </w:r>
    </w:p>
    <w:p w14:paraId="2A474115" w14:textId="77777777" w:rsidR="00490CDE" w:rsidRDefault="0031760D" w:rsidP="00490CDE">
      <w:pPr>
        <w:pStyle w:val="BodyText"/>
        <w:rPr>
          <w:rFonts w:asciiTheme="minorHAnsi" w:hAnsiTheme="minorHAnsi" w:cstheme="minorHAnsi"/>
          <w:bCs/>
          <w:sz w:val="24"/>
          <w:szCs w:val="24"/>
        </w:rPr>
      </w:pPr>
      <w:r w:rsidRPr="005D29B8">
        <w:rPr>
          <w:rFonts w:asciiTheme="minorHAnsi" w:hAnsiTheme="minorHAnsi" w:cstheme="minorHAnsi"/>
          <w:bCs/>
          <w:sz w:val="24"/>
          <w:szCs w:val="24"/>
        </w:rPr>
        <w:t>Students are strongly encouraged to use parking facilities provided by the facility.</w:t>
      </w:r>
    </w:p>
    <w:p w14:paraId="42EB4F42" w14:textId="6CB61734" w:rsidR="00C90585" w:rsidRDefault="0031760D" w:rsidP="005D29B8">
      <w:pPr>
        <w:pStyle w:val="BodyText"/>
        <w:spacing w:before="240"/>
        <w:rPr>
          <w:rFonts w:asciiTheme="minorHAnsi" w:hAnsiTheme="minorHAnsi" w:cstheme="minorHAnsi"/>
          <w:bCs/>
          <w:color w:val="244061" w:themeColor="accent1" w:themeShade="80"/>
          <w:sz w:val="28"/>
          <w:szCs w:val="28"/>
        </w:rPr>
      </w:pPr>
      <w:r w:rsidRPr="0031760D">
        <w:rPr>
          <w:rFonts w:asciiTheme="minorHAnsi" w:hAnsiTheme="minorHAnsi" w:cstheme="minorHAnsi"/>
          <w:bCs/>
          <w:color w:val="244061" w:themeColor="accent1" w:themeShade="80"/>
          <w:sz w:val="28"/>
          <w:szCs w:val="28"/>
        </w:rPr>
        <w:t xml:space="preserve">II.C.4 PPE Evaluation </w:t>
      </w:r>
    </w:p>
    <w:p w14:paraId="0B01F19A" w14:textId="77777777" w:rsidR="00700C8C" w:rsidRPr="00700C8C" w:rsidRDefault="00700C8C" w:rsidP="00700C8C">
      <w:pPr>
        <w:pStyle w:val="BodyText"/>
        <w:spacing w:before="240"/>
        <w:rPr>
          <w:rFonts w:asciiTheme="minorHAnsi" w:hAnsiTheme="minorHAnsi" w:cstheme="minorHAnsi"/>
          <w:bCs/>
          <w:sz w:val="24"/>
          <w:szCs w:val="24"/>
        </w:rPr>
      </w:pPr>
      <w:r w:rsidRPr="00700C8C">
        <w:rPr>
          <w:rFonts w:asciiTheme="minorHAnsi" w:hAnsiTheme="minorHAnsi" w:cstheme="minorHAnsi"/>
          <w:bCs/>
          <w:sz w:val="24"/>
          <w:szCs w:val="24"/>
        </w:rPr>
        <w:t>A Professional Practice Experience (PPE) Evaluation Form will be used by your PPE Preceptor to set up and monitor your professional practice experience. For students completing an in-person PPE, you will meet with your Preceptor to discuss performance objectives during your assigned rotation days. This meeting is an opportunity to identify projects and activities that will support the demonstration of program exit competencies.</w:t>
      </w:r>
    </w:p>
    <w:p w14:paraId="3E866C76" w14:textId="77777777" w:rsidR="00E06941" w:rsidRDefault="00700C8C" w:rsidP="00700C8C">
      <w:pPr>
        <w:pStyle w:val="BodyText"/>
        <w:spacing w:before="240"/>
        <w:rPr>
          <w:rFonts w:asciiTheme="minorHAnsi" w:hAnsiTheme="minorHAnsi" w:cstheme="minorHAnsi"/>
          <w:bCs/>
          <w:sz w:val="24"/>
          <w:szCs w:val="24"/>
        </w:rPr>
      </w:pPr>
      <w:r w:rsidRPr="00700C8C">
        <w:rPr>
          <w:rFonts w:asciiTheme="minorHAnsi" w:hAnsiTheme="minorHAnsi" w:cstheme="minorHAnsi"/>
          <w:bCs/>
          <w:sz w:val="24"/>
          <w:szCs w:val="24"/>
        </w:rPr>
        <w:t>Students completing a virtual PPE will fulfill performance objectives through participation in a group project, including weekly live synchronous meetings. Project expectations and individual contributions will be assessed in alignment with program outcomes.</w:t>
      </w:r>
    </w:p>
    <w:p w14:paraId="3821B1D8" w14:textId="39E5C369" w:rsidR="005609E6" w:rsidRPr="005609E6" w:rsidRDefault="00C15824" w:rsidP="00700C8C">
      <w:pPr>
        <w:pStyle w:val="BodyText"/>
        <w:spacing w:before="240"/>
        <w:rPr>
          <w:rFonts w:asciiTheme="minorHAnsi" w:hAnsiTheme="minorHAnsi" w:cstheme="minorHAnsi"/>
          <w:bCs/>
          <w:color w:val="244061" w:themeColor="accent1" w:themeShade="80"/>
          <w:sz w:val="28"/>
          <w:szCs w:val="28"/>
        </w:rPr>
      </w:pPr>
      <w:r w:rsidRPr="005609E6">
        <w:rPr>
          <w:rFonts w:asciiTheme="minorHAnsi" w:hAnsiTheme="minorHAnsi" w:cstheme="minorHAnsi"/>
          <w:bCs/>
          <w:color w:val="244061" w:themeColor="accent1" w:themeShade="80"/>
          <w:sz w:val="28"/>
          <w:szCs w:val="28"/>
        </w:rPr>
        <w:t xml:space="preserve">II.C.5 PPE Incidents </w:t>
      </w:r>
    </w:p>
    <w:p w14:paraId="57B91457" w14:textId="215E8FDF" w:rsidR="00C15824" w:rsidRDefault="00C15824" w:rsidP="005D29B8">
      <w:pPr>
        <w:pStyle w:val="BodyText"/>
        <w:rPr>
          <w:rFonts w:asciiTheme="minorHAnsi" w:hAnsiTheme="minorHAnsi" w:cstheme="minorHAnsi"/>
          <w:bCs/>
          <w:sz w:val="24"/>
          <w:szCs w:val="24"/>
        </w:rPr>
      </w:pPr>
      <w:r w:rsidRPr="00C15824">
        <w:rPr>
          <w:rFonts w:asciiTheme="minorHAnsi" w:hAnsiTheme="minorHAnsi" w:cstheme="minorHAnsi"/>
          <w:bCs/>
          <w:sz w:val="24"/>
          <w:szCs w:val="24"/>
        </w:rPr>
        <w:t xml:space="preserve">PPE incidents fall into three categories: immediate dismissal, </w:t>
      </w:r>
      <w:r w:rsidR="00051462">
        <w:rPr>
          <w:rFonts w:asciiTheme="minorHAnsi" w:hAnsiTheme="minorHAnsi" w:cstheme="minorHAnsi"/>
          <w:bCs/>
          <w:sz w:val="24"/>
          <w:szCs w:val="24"/>
        </w:rPr>
        <w:t>two</w:t>
      </w:r>
      <w:r w:rsidRPr="00C15824">
        <w:rPr>
          <w:rFonts w:asciiTheme="minorHAnsi" w:hAnsiTheme="minorHAnsi" w:cstheme="minorHAnsi"/>
          <w:bCs/>
          <w:sz w:val="24"/>
          <w:szCs w:val="24"/>
        </w:rPr>
        <w:t xml:space="preserve"> </w:t>
      </w:r>
      <w:r w:rsidR="00051462">
        <w:rPr>
          <w:rFonts w:asciiTheme="minorHAnsi" w:hAnsiTheme="minorHAnsi" w:cstheme="minorHAnsi"/>
          <w:bCs/>
          <w:sz w:val="24"/>
          <w:szCs w:val="24"/>
        </w:rPr>
        <w:t xml:space="preserve">phase </w:t>
      </w:r>
      <w:r w:rsidRPr="00C15824">
        <w:rPr>
          <w:rFonts w:asciiTheme="minorHAnsi" w:hAnsiTheme="minorHAnsi" w:cstheme="minorHAnsi"/>
          <w:bCs/>
          <w:sz w:val="24"/>
          <w:szCs w:val="24"/>
        </w:rPr>
        <w:t>incident, or three</w:t>
      </w:r>
      <w:r w:rsidR="00051462">
        <w:rPr>
          <w:rFonts w:asciiTheme="minorHAnsi" w:hAnsiTheme="minorHAnsi" w:cstheme="minorHAnsi"/>
          <w:bCs/>
          <w:sz w:val="24"/>
          <w:szCs w:val="24"/>
        </w:rPr>
        <w:t xml:space="preserve"> pha</w:t>
      </w:r>
      <w:r w:rsidR="00982B46">
        <w:rPr>
          <w:rFonts w:asciiTheme="minorHAnsi" w:hAnsiTheme="minorHAnsi" w:cstheme="minorHAnsi"/>
          <w:bCs/>
          <w:sz w:val="24"/>
          <w:szCs w:val="24"/>
        </w:rPr>
        <w:t>se</w:t>
      </w:r>
      <w:r w:rsidRPr="00C15824">
        <w:rPr>
          <w:rFonts w:asciiTheme="minorHAnsi" w:hAnsiTheme="minorHAnsi" w:cstheme="minorHAnsi"/>
          <w:bCs/>
          <w:sz w:val="24"/>
          <w:szCs w:val="24"/>
        </w:rPr>
        <w:t xml:space="preserve"> </w:t>
      </w:r>
      <w:r w:rsidR="00686132" w:rsidRPr="00C15824">
        <w:rPr>
          <w:rFonts w:asciiTheme="minorHAnsi" w:hAnsiTheme="minorHAnsi" w:cstheme="minorHAnsi"/>
          <w:bCs/>
          <w:sz w:val="24"/>
          <w:szCs w:val="24"/>
        </w:rPr>
        <w:t>incidents</w:t>
      </w:r>
      <w:r w:rsidRPr="00C15824">
        <w:rPr>
          <w:rFonts w:asciiTheme="minorHAnsi" w:hAnsiTheme="minorHAnsi" w:cstheme="minorHAnsi"/>
          <w:bCs/>
          <w:sz w:val="24"/>
          <w:szCs w:val="24"/>
        </w:rPr>
        <w:t>.</w:t>
      </w:r>
    </w:p>
    <w:p w14:paraId="3DA4C14D" w14:textId="77777777" w:rsidR="00A22EEB" w:rsidRPr="00F52E15" w:rsidRDefault="009A0C33" w:rsidP="005D29B8">
      <w:pPr>
        <w:pStyle w:val="BodyText"/>
        <w:rPr>
          <w:rFonts w:asciiTheme="minorHAnsi" w:hAnsiTheme="minorHAnsi" w:cstheme="minorHAnsi"/>
          <w:b/>
          <w:color w:val="244061" w:themeColor="accent1" w:themeShade="80"/>
          <w:sz w:val="24"/>
          <w:szCs w:val="24"/>
        </w:rPr>
      </w:pPr>
      <w:r w:rsidRPr="00F52E15">
        <w:rPr>
          <w:rFonts w:asciiTheme="minorHAnsi" w:hAnsiTheme="minorHAnsi" w:cstheme="minorHAnsi"/>
          <w:b/>
          <w:color w:val="244061" w:themeColor="accent1" w:themeShade="80"/>
          <w:sz w:val="24"/>
          <w:szCs w:val="24"/>
        </w:rPr>
        <w:t xml:space="preserve">Immediate dismissal </w:t>
      </w:r>
    </w:p>
    <w:p w14:paraId="4A47439C" w14:textId="77777777" w:rsidR="00BA04D3" w:rsidRDefault="009A0C33" w:rsidP="005D29B8">
      <w:pPr>
        <w:pStyle w:val="BodyText"/>
        <w:rPr>
          <w:rFonts w:asciiTheme="minorHAnsi" w:hAnsiTheme="minorHAnsi" w:cstheme="minorHAnsi"/>
          <w:bCs/>
          <w:sz w:val="24"/>
          <w:szCs w:val="24"/>
        </w:rPr>
      </w:pPr>
      <w:r w:rsidRPr="009A0C33">
        <w:rPr>
          <w:rFonts w:asciiTheme="minorHAnsi" w:hAnsiTheme="minorHAnsi" w:cstheme="minorHAnsi"/>
          <w:bCs/>
          <w:sz w:val="24"/>
          <w:szCs w:val="24"/>
        </w:rPr>
        <w:t xml:space="preserve">Any student committing any of the following offenses will be subject to </w:t>
      </w:r>
      <w:r w:rsidRPr="00DE373E">
        <w:rPr>
          <w:rFonts w:asciiTheme="minorHAnsi" w:hAnsiTheme="minorHAnsi" w:cstheme="minorHAnsi"/>
          <w:b/>
          <w:color w:val="244061" w:themeColor="accent1" w:themeShade="80"/>
          <w:sz w:val="24"/>
          <w:szCs w:val="24"/>
        </w:rPr>
        <w:t>immediate</w:t>
      </w:r>
      <w:r w:rsidRPr="00DE373E">
        <w:rPr>
          <w:rFonts w:asciiTheme="minorHAnsi" w:hAnsiTheme="minorHAnsi" w:cstheme="minorHAnsi"/>
          <w:bCs/>
          <w:color w:val="244061" w:themeColor="accent1" w:themeShade="80"/>
          <w:sz w:val="24"/>
          <w:szCs w:val="24"/>
        </w:rPr>
        <w:t xml:space="preserve"> </w:t>
      </w:r>
      <w:r w:rsidRPr="009A0C33">
        <w:rPr>
          <w:rFonts w:asciiTheme="minorHAnsi" w:hAnsiTheme="minorHAnsi" w:cstheme="minorHAnsi"/>
          <w:bCs/>
          <w:sz w:val="24"/>
          <w:szCs w:val="24"/>
        </w:rPr>
        <w:t>removal from the program (not necessarily Collin College).</w:t>
      </w:r>
    </w:p>
    <w:p w14:paraId="38DFC886" w14:textId="77777777" w:rsidR="00212F19" w:rsidRDefault="009A0C33" w:rsidP="00F52E15">
      <w:pPr>
        <w:pStyle w:val="BodyText"/>
        <w:numPr>
          <w:ilvl w:val="0"/>
          <w:numId w:val="21"/>
        </w:numPr>
        <w:spacing w:after="0"/>
        <w:rPr>
          <w:rFonts w:asciiTheme="minorHAnsi" w:hAnsiTheme="minorHAnsi" w:cstheme="minorHAnsi"/>
          <w:bCs/>
          <w:sz w:val="24"/>
          <w:szCs w:val="24"/>
        </w:rPr>
      </w:pPr>
      <w:r w:rsidRPr="009A0C33">
        <w:rPr>
          <w:rFonts w:asciiTheme="minorHAnsi" w:hAnsiTheme="minorHAnsi" w:cstheme="minorHAnsi"/>
          <w:bCs/>
          <w:sz w:val="24"/>
          <w:szCs w:val="24"/>
        </w:rPr>
        <w:t xml:space="preserve">A deliberate action, which has or has the potential to cause serious physical or emotional harm to patients or personnel. </w:t>
      </w:r>
    </w:p>
    <w:p w14:paraId="74EE75C0" w14:textId="38A36AFB" w:rsidR="00621448" w:rsidRDefault="009A0C33" w:rsidP="00F52E15">
      <w:pPr>
        <w:pStyle w:val="BodyText"/>
        <w:numPr>
          <w:ilvl w:val="0"/>
          <w:numId w:val="21"/>
        </w:numPr>
        <w:spacing w:after="0"/>
        <w:rPr>
          <w:rFonts w:asciiTheme="minorHAnsi" w:hAnsiTheme="minorHAnsi" w:cstheme="minorHAnsi"/>
          <w:bCs/>
          <w:sz w:val="24"/>
          <w:szCs w:val="24"/>
        </w:rPr>
      </w:pPr>
      <w:r w:rsidRPr="009A0C33">
        <w:rPr>
          <w:rFonts w:asciiTheme="minorHAnsi" w:hAnsiTheme="minorHAnsi" w:cstheme="minorHAnsi"/>
          <w:bCs/>
          <w:sz w:val="24"/>
          <w:szCs w:val="24"/>
        </w:rPr>
        <w:t xml:space="preserve">Coming to the PPE sites under the influence of any non-prescribed drug that adversely affects the student’s performance during the </w:t>
      </w:r>
      <w:r w:rsidR="00686132">
        <w:rPr>
          <w:rFonts w:asciiTheme="minorHAnsi" w:hAnsiTheme="minorHAnsi" w:cstheme="minorHAnsi"/>
          <w:bCs/>
          <w:sz w:val="24"/>
          <w:szCs w:val="24"/>
        </w:rPr>
        <w:t>PPE</w:t>
      </w:r>
      <w:r w:rsidRPr="009A0C33">
        <w:rPr>
          <w:rFonts w:asciiTheme="minorHAnsi" w:hAnsiTheme="minorHAnsi" w:cstheme="minorHAnsi"/>
          <w:bCs/>
          <w:sz w:val="24"/>
          <w:szCs w:val="24"/>
        </w:rPr>
        <w:t xml:space="preserve"> rotation or bringing said drugs into the hospital or consuming drugs on hospital property. </w:t>
      </w:r>
    </w:p>
    <w:p w14:paraId="5298B76D" w14:textId="47C1A68A" w:rsidR="00621448" w:rsidRDefault="009A0C33" w:rsidP="00F52E15">
      <w:pPr>
        <w:pStyle w:val="BodyText"/>
        <w:numPr>
          <w:ilvl w:val="0"/>
          <w:numId w:val="21"/>
        </w:numPr>
        <w:spacing w:after="0"/>
        <w:rPr>
          <w:rFonts w:asciiTheme="minorHAnsi" w:hAnsiTheme="minorHAnsi" w:cstheme="minorHAnsi"/>
          <w:bCs/>
          <w:sz w:val="24"/>
          <w:szCs w:val="24"/>
        </w:rPr>
      </w:pPr>
      <w:r w:rsidRPr="009A0C33">
        <w:rPr>
          <w:rFonts w:asciiTheme="minorHAnsi" w:hAnsiTheme="minorHAnsi" w:cstheme="minorHAnsi"/>
          <w:bCs/>
          <w:sz w:val="24"/>
          <w:szCs w:val="24"/>
        </w:rPr>
        <w:t xml:space="preserve">A verbal or physical act of aggression against another person on facility premises.  </w:t>
      </w:r>
    </w:p>
    <w:p w14:paraId="4E5AA4D1" w14:textId="77777777" w:rsidR="00621448" w:rsidRDefault="009A0C33" w:rsidP="00F52E15">
      <w:pPr>
        <w:pStyle w:val="BodyText"/>
        <w:numPr>
          <w:ilvl w:val="0"/>
          <w:numId w:val="21"/>
        </w:numPr>
        <w:spacing w:after="0"/>
        <w:rPr>
          <w:rFonts w:asciiTheme="minorHAnsi" w:hAnsiTheme="minorHAnsi" w:cstheme="minorHAnsi"/>
          <w:bCs/>
          <w:sz w:val="24"/>
          <w:szCs w:val="24"/>
        </w:rPr>
      </w:pPr>
      <w:r w:rsidRPr="009A0C33">
        <w:rPr>
          <w:rFonts w:asciiTheme="minorHAnsi" w:hAnsiTheme="minorHAnsi" w:cstheme="minorHAnsi"/>
          <w:bCs/>
          <w:sz w:val="24"/>
          <w:szCs w:val="24"/>
        </w:rPr>
        <w:t xml:space="preserve">Theft of hospital, facility, patient, student, or visitor property. </w:t>
      </w:r>
    </w:p>
    <w:p w14:paraId="1D1D0A49" w14:textId="77777777" w:rsidR="00621448" w:rsidRDefault="009A0C33" w:rsidP="00F52E15">
      <w:pPr>
        <w:pStyle w:val="BodyText"/>
        <w:numPr>
          <w:ilvl w:val="0"/>
          <w:numId w:val="21"/>
        </w:numPr>
        <w:spacing w:after="0"/>
        <w:rPr>
          <w:rFonts w:asciiTheme="minorHAnsi" w:hAnsiTheme="minorHAnsi" w:cstheme="minorHAnsi"/>
          <w:bCs/>
          <w:sz w:val="24"/>
          <w:szCs w:val="24"/>
        </w:rPr>
      </w:pPr>
      <w:r w:rsidRPr="009A0C33">
        <w:rPr>
          <w:rFonts w:asciiTheme="minorHAnsi" w:hAnsiTheme="minorHAnsi" w:cstheme="minorHAnsi"/>
          <w:bCs/>
          <w:sz w:val="24"/>
          <w:szCs w:val="24"/>
        </w:rPr>
        <w:lastRenderedPageBreak/>
        <w:t xml:space="preserve">Deliberate destruction or damage to hospital, facility, patient, student, or visitor property. </w:t>
      </w:r>
    </w:p>
    <w:p w14:paraId="6FC9B6D3" w14:textId="77777777" w:rsidR="00287C17" w:rsidRPr="00287C17" w:rsidRDefault="009A0C33" w:rsidP="00287C17">
      <w:pPr>
        <w:pStyle w:val="BodyText"/>
        <w:numPr>
          <w:ilvl w:val="0"/>
          <w:numId w:val="21"/>
        </w:numPr>
        <w:spacing w:after="0"/>
        <w:rPr>
          <w:rFonts w:asciiTheme="minorHAnsi" w:hAnsiTheme="minorHAnsi" w:cstheme="minorHAnsi"/>
          <w:bCs/>
          <w:sz w:val="24"/>
          <w:szCs w:val="24"/>
        </w:rPr>
      </w:pPr>
      <w:r w:rsidRPr="00287C17">
        <w:rPr>
          <w:rFonts w:asciiTheme="minorHAnsi" w:hAnsiTheme="minorHAnsi" w:cstheme="minorHAnsi"/>
          <w:bCs/>
          <w:sz w:val="24"/>
          <w:szCs w:val="24"/>
        </w:rPr>
        <w:t xml:space="preserve">Deliberate falsification of hospital or facility records either by omission or addition. </w:t>
      </w:r>
    </w:p>
    <w:p w14:paraId="248534C2" w14:textId="0145DA06" w:rsidR="00AE33EA" w:rsidRPr="00287C17" w:rsidRDefault="009A0C33" w:rsidP="00287C17">
      <w:pPr>
        <w:pStyle w:val="BodyText"/>
        <w:numPr>
          <w:ilvl w:val="0"/>
          <w:numId w:val="21"/>
        </w:numPr>
        <w:spacing w:after="0"/>
        <w:rPr>
          <w:rFonts w:asciiTheme="minorHAnsi" w:hAnsiTheme="minorHAnsi" w:cstheme="minorHAnsi"/>
          <w:bCs/>
          <w:sz w:val="24"/>
          <w:szCs w:val="24"/>
        </w:rPr>
      </w:pPr>
      <w:r w:rsidRPr="00287C17">
        <w:rPr>
          <w:rFonts w:asciiTheme="minorHAnsi" w:hAnsiTheme="minorHAnsi" w:cstheme="minorHAnsi"/>
          <w:bCs/>
          <w:sz w:val="24"/>
          <w:szCs w:val="24"/>
        </w:rPr>
        <w:t>HIPAA violations</w:t>
      </w:r>
    </w:p>
    <w:p w14:paraId="4FF38C71" w14:textId="67A0F288" w:rsidR="00B33F8F" w:rsidRPr="00B33F8F" w:rsidRDefault="00B33F8F" w:rsidP="00B33F8F">
      <w:pPr>
        <w:pStyle w:val="BodyText"/>
        <w:spacing w:before="240" w:after="0"/>
        <w:rPr>
          <w:rFonts w:asciiTheme="minorHAnsi" w:hAnsiTheme="minorHAnsi" w:cstheme="minorHAnsi"/>
          <w:b/>
          <w:color w:val="244061" w:themeColor="accent1" w:themeShade="80"/>
          <w:sz w:val="24"/>
          <w:szCs w:val="24"/>
        </w:rPr>
      </w:pPr>
      <w:r w:rsidRPr="00B33F8F">
        <w:rPr>
          <w:rFonts w:asciiTheme="minorHAnsi" w:hAnsiTheme="minorHAnsi" w:cstheme="minorHAnsi"/>
          <w:b/>
          <w:color w:val="244061" w:themeColor="accent1" w:themeShade="80"/>
          <w:sz w:val="24"/>
          <w:szCs w:val="24"/>
        </w:rPr>
        <w:t xml:space="preserve">Two Phase Incident Discipline Action </w:t>
      </w:r>
    </w:p>
    <w:p w14:paraId="00A2C436" w14:textId="77777777" w:rsidR="00B92E46" w:rsidRDefault="00B33F8F" w:rsidP="00B33F8F">
      <w:pPr>
        <w:pStyle w:val="BodyText"/>
        <w:spacing w:after="0"/>
        <w:rPr>
          <w:rFonts w:asciiTheme="minorHAnsi" w:hAnsiTheme="minorHAnsi" w:cstheme="minorHAnsi"/>
          <w:bCs/>
          <w:sz w:val="24"/>
          <w:szCs w:val="24"/>
        </w:rPr>
      </w:pPr>
      <w:r w:rsidRPr="00B33F8F">
        <w:rPr>
          <w:rFonts w:asciiTheme="minorHAnsi" w:hAnsiTheme="minorHAnsi" w:cstheme="minorHAnsi"/>
          <w:bCs/>
          <w:sz w:val="24"/>
          <w:szCs w:val="24"/>
        </w:rPr>
        <w:t xml:space="preserve">The student committing any of the offenses listed will be subject to the following disciplinary actions: </w:t>
      </w:r>
    </w:p>
    <w:p w14:paraId="603D7541" w14:textId="77777777" w:rsidR="00C04FE0" w:rsidRDefault="00B33F8F" w:rsidP="00B33F8F">
      <w:pPr>
        <w:pStyle w:val="BodyText"/>
        <w:spacing w:after="0"/>
        <w:rPr>
          <w:rFonts w:asciiTheme="minorHAnsi" w:hAnsiTheme="minorHAnsi" w:cstheme="minorHAnsi"/>
          <w:bCs/>
          <w:sz w:val="24"/>
          <w:szCs w:val="24"/>
        </w:rPr>
      </w:pPr>
      <w:r w:rsidRPr="007A6927">
        <w:rPr>
          <w:rFonts w:asciiTheme="minorHAnsi" w:hAnsiTheme="minorHAnsi" w:cstheme="minorHAnsi"/>
          <w:b/>
          <w:color w:val="244061" w:themeColor="accent1" w:themeShade="80"/>
          <w:sz w:val="24"/>
          <w:szCs w:val="24"/>
        </w:rPr>
        <w:t>First incident</w:t>
      </w:r>
      <w:r w:rsidRPr="007A6927">
        <w:rPr>
          <w:rFonts w:asciiTheme="minorHAnsi" w:hAnsiTheme="minorHAnsi" w:cstheme="minorHAnsi"/>
          <w:bCs/>
          <w:color w:val="244061" w:themeColor="accent1" w:themeShade="80"/>
          <w:sz w:val="24"/>
          <w:szCs w:val="24"/>
        </w:rPr>
        <w:t xml:space="preserve"> </w:t>
      </w:r>
      <w:r w:rsidRPr="00B33F8F">
        <w:rPr>
          <w:rFonts w:asciiTheme="minorHAnsi" w:hAnsiTheme="minorHAnsi" w:cstheme="minorHAnsi"/>
          <w:bCs/>
          <w:sz w:val="24"/>
          <w:szCs w:val="24"/>
        </w:rPr>
        <w:t xml:space="preserve">- probation (probationary status will continue for the duration of the student’s enrollment in the program). </w:t>
      </w:r>
    </w:p>
    <w:p w14:paraId="7B48D3A9" w14:textId="0D110019" w:rsidR="00FC1D90" w:rsidRDefault="00B33F8F" w:rsidP="00B33F8F">
      <w:pPr>
        <w:pStyle w:val="BodyText"/>
        <w:spacing w:after="0"/>
        <w:rPr>
          <w:rFonts w:asciiTheme="minorHAnsi" w:hAnsiTheme="minorHAnsi" w:cstheme="minorHAnsi"/>
          <w:bCs/>
          <w:sz w:val="24"/>
          <w:szCs w:val="24"/>
        </w:rPr>
      </w:pPr>
      <w:r w:rsidRPr="007A6927">
        <w:rPr>
          <w:rFonts w:asciiTheme="minorHAnsi" w:hAnsiTheme="minorHAnsi" w:cstheme="minorHAnsi"/>
          <w:b/>
          <w:color w:val="244061" w:themeColor="accent1" w:themeShade="80"/>
          <w:sz w:val="24"/>
          <w:szCs w:val="24"/>
        </w:rPr>
        <w:t>Second incident</w:t>
      </w:r>
      <w:r w:rsidRPr="007A6927">
        <w:rPr>
          <w:rFonts w:asciiTheme="minorHAnsi" w:hAnsiTheme="minorHAnsi" w:cstheme="minorHAnsi"/>
          <w:bCs/>
          <w:sz w:val="24"/>
          <w:szCs w:val="24"/>
        </w:rPr>
        <w:t xml:space="preserve"> </w:t>
      </w:r>
      <w:r w:rsidRPr="00B33F8F">
        <w:rPr>
          <w:rFonts w:asciiTheme="minorHAnsi" w:hAnsiTheme="minorHAnsi" w:cstheme="minorHAnsi"/>
          <w:bCs/>
          <w:sz w:val="24"/>
          <w:szCs w:val="24"/>
        </w:rPr>
        <w:t xml:space="preserve">- dismissal from the Program (not necessarily Collin College). </w:t>
      </w:r>
    </w:p>
    <w:p w14:paraId="040511B0" w14:textId="77777777" w:rsidR="007A6927" w:rsidRDefault="00B33F8F" w:rsidP="007A6927">
      <w:pPr>
        <w:pStyle w:val="BodyText"/>
        <w:numPr>
          <w:ilvl w:val="0"/>
          <w:numId w:val="21"/>
        </w:numPr>
        <w:spacing w:after="0"/>
        <w:rPr>
          <w:rFonts w:asciiTheme="minorHAnsi" w:hAnsiTheme="minorHAnsi" w:cstheme="minorHAnsi"/>
          <w:bCs/>
          <w:sz w:val="24"/>
          <w:szCs w:val="24"/>
        </w:rPr>
      </w:pPr>
      <w:r w:rsidRPr="00B33F8F">
        <w:rPr>
          <w:rFonts w:asciiTheme="minorHAnsi" w:hAnsiTheme="minorHAnsi" w:cstheme="minorHAnsi"/>
          <w:bCs/>
          <w:sz w:val="24"/>
          <w:szCs w:val="24"/>
        </w:rPr>
        <w:t xml:space="preserve">Causing damage to hospital, facility, patient, student, or visitor property through negligence. </w:t>
      </w:r>
    </w:p>
    <w:p w14:paraId="73E3FCBE" w14:textId="2DD03D1A" w:rsidR="00FB4907" w:rsidRPr="00622EA8" w:rsidRDefault="00B33F8F" w:rsidP="00622EA8">
      <w:pPr>
        <w:pStyle w:val="BodyText"/>
        <w:numPr>
          <w:ilvl w:val="0"/>
          <w:numId w:val="21"/>
        </w:numPr>
        <w:spacing w:after="0"/>
        <w:rPr>
          <w:rFonts w:asciiTheme="minorHAnsi" w:hAnsiTheme="minorHAnsi" w:cstheme="minorHAnsi"/>
          <w:bCs/>
          <w:sz w:val="24"/>
          <w:szCs w:val="24"/>
        </w:rPr>
      </w:pPr>
      <w:r w:rsidRPr="00B33F8F">
        <w:rPr>
          <w:rFonts w:asciiTheme="minorHAnsi" w:hAnsiTheme="minorHAnsi" w:cstheme="minorHAnsi"/>
          <w:bCs/>
          <w:sz w:val="24"/>
          <w:szCs w:val="24"/>
        </w:rPr>
        <w:t xml:space="preserve">Causing injury or potential harm to patient through negligence. </w:t>
      </w:r>
    </w:p>
    <w:p w14:paraId="45218D48" w14:textId="26D136DC" w:rsidR="00AF120E" w:rsidRDefault="00B33F8F" w:rsidP="007A6927">
      <w:pPr>
        <w:pStyle w:val="BodyText"/>
        <w:numPr>
          <w:ilvl w:val="0"/>
          <w:numId w:val="21"/>
        </w:numPr>
        <w:spacing w:after="0"/>
        <w:rPr>
          <w:rFonts w:asciiTheme="minorHAnsi" w:hAnsiTheme="minorHAnsi" w:cstheme="minorHAnsi"/>
          <w:bCs/>
          <w:sz w:val="24"/>
          <w:szCs w:val="24"/>
        </w:rPr>
      </w:pPr>
      <w:r w:rsidRPr="00B33F8F">
        <w:rPr>
          <w:rFonts w:asciiTheme="minorHAnsi" w:hAnsiTheme="minorHAnsi" w:cstheme="minorHAnsi"/>
          <w:bCs/>
          <w:sz w:val="24"/>
          <w:szCs w:val="24"/>
        </w:rPr>
        <w:t xml:space="preserve">Insubordination or refusal to obey an order from a superior or supervisor. There are two exceptions to insubordination.  </w:t>
      </w:r>
    </w:p>
    <w:p w14:paraId="7EF99466" w14:textId="47BF0D55" w:rsidR="0029507A" w:rsidRDefault="00B33F8F" w:rsidP="0029507A">
      <w:pPr>
        <w:pStyle w:val="BodyText"/>
        <w:numPr>
          <w:ilvl w:val="1"/>
          <w:numId w:val="21"/>
        </w:numPr>
        <w:spacing w:after="0"/>
        <w:rPr>
          <w:rFonts w:asciiTheme="minorHAnsi" w:hAnsiTheme="minorHAnsi" w:cstheme="minorHAnsi"/>
          <w:bCs/>
          <w:sz w:val="24"/>
          <w:szCs w:val="24"/>
        </w:rPr>
      </w:pPr>
      <w:r w:rsidRPr="00B33F8F">
        <w:rPr>
          <w:rFonts w:asciiTheme="minorHAnsi" w:hAnsiTheme="minorHAnsi" w:cstheme="minorHAnsi"/>
          <w:bCs/>
          <w:sz w:val="24"/>
          <w:szCs w:val="24"/>
        </w:rPr>
        <w:t xml:space="preserve">The student is not qualified to perform the task.  </w:t>
      </w:r>
    </w:p>
    <w:p w14:paraId="038A48F1" w14:textId="490F1845" w:rsidR="00B33F8F" w:rsidRDefault="00B33F8F" w:rsidP="0029507A">
      <w:pPr>
        <w:pStyle w:val="BodyText"/>
        <w:numPr>
          <w:ilvl w:val="1"/>
          <w:numId w:val="21"/>
        </w:numPr>
        <w:spacing w:after="0"/>
        <w:rPr>
          <w:rFonts w:asciiTheme="minorHAnsi" w:hAnsiTheme="minorHAnsi" w:cstheme="minorHAnsi"/>
          <w:bCs/>
          <w:sz w:val="24"/>
          <w:szCs w:val="24"/>
        </w:rPr>
      </w:pPr>
      <w:r w:rsidRPr="00B33F8F">
        <w:rPr>
          <w:rFonts w:asciiTheme="minorHAnsi" w:hAnsiTheme="minorHAnsi" w:cstheme="minorHAnsi"/>
          <w:bCs/>
          <w:sz w:val="24"/>
          <w:szCs w:val="24"/>
        </w:rPr>
        <w:t>When proper supervision is lacking.</w:t>
      </w:r>
    </w:p>
    <w:p w14:paraId="6322DE0A" w14:textId="77777777" w:rsidR="006375D6" w:rsidRDefault="006375D6" w:rsidP="006375D6">
      <w:pPr>
        <w:pStyle w:val="BodyText"/>
        <w:spacing w:after="0"/>
        <w:ind w:left="1440"/>
        <w:rPr>
          <w:rFonts w:asciiTheme="minorHAnsi" w:hAnsiTheme="minorHAnsi" w:cstheme="minorHAnsi"/>
          <w:bCs/>
          <w:sz w:val="24"/>
          <w:szCs w:val="24"/>
        </w:rPr>
      </w:pPr>
    </w:p>
    <w:p w14:paraId="54241995" w14:textId="6B28946C" w:rsidR="0029507A" w:rsidRDefault="00A37C25" w:rsidP="0029507A">
      <w:pPr>
        <w:pStyle w:val="BodyText"/>
        <w:spacing w:after="0"/>
        <w:rPr>
          <w:rFonts w:asciiTheme="minorHAnsi" w:hAnsiTheme="minorHAnsi" w:cstheme="minorHAnsi"/>
          <w:bCs/>
          <w:sz w:val="24"/>
          <w:szCs w:val="24"/>
        </w:rPr>
      </w:pPr>
      <w:r w:rsidRPr="00A37C25">
        <w:rPr>
          <w:rFonts w:asciiTheme="minorHAnsi" w:hAnsiTheme="minorHAnsi" w:cstheme="minorHAnsi"/>
          <w:bCs/>
          <w:sz w:val="24"/>
          <w:szCs w:val="24"/>
        </w:rPr>
        <w:t>Three Phase Incident Discipline Action A student committing the offenses listed below will be subject to the following disciplinary actions:</w:t>
      </w:r>
    </w:p>
    <w:p w14:paraId="3AB2A07D" w14:textId="77777777" w:rsidR="006375D6" w:rsidRDefault="006375D6" w:rsidP="0029507A">
      <w:pPr>
        <w:pStyle w:val="BodyText"/>
        <w:spacing w:after="0"/>
        <w:rPr>
          <w:rFonts w:asciiTheme="minorHAnsi" w:hAnsiTheme="minorHAnsi" w:cstheme="minorHAnsi"/>
          <w:bCs/>
          <w:sz w:val="24"/>
          <w:szCs w:val="24"/>
        </w:rPr>
      </w:pPr>
      <w:r w:rsidRPr="006375D6">
        <w:rPr>
          <w:rFonts w:asciiTheme="minorHAnsi" w:hAnsiTheme="minorHAnsi" w:cstheme="minorHAnsi"/>
          <w:bCs/>
          <w:sz w:val="24"/>
          <w:szCs w:val="24"/>
        </w:rPr>
        <w:t xml:space="preserve">First incident - verbal warning </w:t>
      </w:r>
    </w:p>
    <w:p w14:paraId="510C66F5" w14:textId="63D698D9" w:rsidR="006375D6" w:rsidRDefault="006375D6" w:rsidP="0029507A">
      <w:pPr>
        <w:pStyle w:val="BodyText"/>
        <w:spacing w:after="0"/>
        <w:rPr>
          <w:rFonts w:asciiTheme="minorHAnsi" w:hAnsiTheme="minorHAnsi" w:cstheme="minorHAnsi"/>
          <w:bCs/>
          <w:sz w:val="24"/>
          <w:szCs w:val="24"/>
        </w:rPr>
      </w:pPr>
      <w:r w:rsidRPr="006375D6">
        <w:rPr>
          <w:rFonts w:asciiTheme="minorHAnsi" w:hAnsiTheme="minorHAnsi" w:cstheme="minorHAnsi"/>
          <w:bCs/>
          <w:sz w:val="24"/>
          <w:szCs w:val="24"/>
        </w:rPr>
        <w:t xml:space="preserve">Second incident - written reprimand </w:t>
      </w:r>
    </w:p>
    <w:p w14:paraId="0ED2D3AC" w14:textId="6E6BF180" w:rsidR="006375D6" w:rsidRDefault="006375D6" w:rsidP="0029507A">
      <w:pPr>
        <w:pStyle w:val="BodyText"/>
        <w:spacing w:after="0"/>
        <w:rPr>
          <w:rFonts w:asciiTheme="minorHAnsi" w:hAnsiTheme="minorHAnsi" w:cstheme="minorHAnsi"/>
          <w:bCs/>
          <w:sz w:val="24"/>
          <w:szCs w:val="24"/>
        </w:rPr>
      </w:pPr>
      <w:r w:rsidRPr="006375D6">
        <w:rPr>
          <w:rFonts w:asciiTheme="minorHAnsi" w:hAnsiTheme="minorHAnsi" w:cstheme="minorHAnsi"/>
          <w:bCs/>
          <w:sz w:val="24"/>
          <w:szCs w:val="24"/>
        </w:rPr>
        <w:t>Third incident - dismissal from the Program (not necessarily Collin College)</w:t>
      </w:r>
    </w:p>
    <w:p w14:paraId="6C23FCD1" w14:textId="77777777" w:rsidR="00622EA8" w:rsidRDefault="00FC1D9D" w:rsidP="00FC1D9D">
      <w:pPr>
        <w:pStyle w:val="BodyText"/>
        <w:numPr>
          <w:ilvl w:val="0"/>
          <w:numId w:val="21"/>
        </w:numPr>
        <w:spacing w:after="0"/>
        <w:rPr>
          <w:rFonts w:asciiTheme="minorHAnsi" w:hAnsiTheme="minorHAnsi" w:cstheme="minorHAnsi"/>
          <w:bCs/>
          <w:sz w:val="24"/>
          <w:szCs w:val="24"/>
        </w:rPr>
      </w:pPr>
      <w:r w:rsidRPr="00FC1D9D">
        <w:rPr>
          <w:rFonts w:asciiTheme="minorHAnsi" w:hAnsiTheme="minorHAnsi" w:cstheme="minorHAnsi"/>
          <w:bCs/>
          <w:sz w:val="24"/>
          <w:szCs w:val="24"/>
        </w:rPr>
        <w:t>Failure to follow published departmental rules or policies.</w:t>
      </w:r>
    </w:p>
    <w:p w14:paraId="4934CFEB" w14:textId="1E19435B" w:rsidR="0015467E" w:rsidRDefault="00FC1D9D" w:rsidP="00FC1D9D">
      <w:pPr>
        <w:pStyle w:val="BodyText"/>
        <w:numPr>
          <w:ilvl w:val="0"/>
          <w:numId w:val="21"/>
        </w:numPr>
        <w:spacing w:after="0"/>
        <w:rPr>
          <w:rFonts w:asciiTheme="minorHAnsi" w:hAnsiTheme="minorHAnsi" w:cstheme="minorHAnsi"/>
          <w:bCs/>
          <w:sz w:val="24"/>
          <w:szCs w:val="24"/>
        </w:rPr>
      </w:pPr>
      <w:r w:rsidRPr="00FC1D9D">
        <w:rPr>
          <w:rFonts w:asciiTheme="minorHAnsi" w:hAnsiTheme="minorHAnsi" w:cstheme="minorHAnsi"/>
          <w:bCs/>
          <w:sz w:val="24"/>
          <w:szCs w:val="24"/>
        </w:rPr>
        <w:t>Failure to follow published program rules and policies</w:t>
      </w:r>
      <w:r w:rsidR="003D3DC7" w:rsidRPr="00EF7476">
        <w:rPr>
          <w:rFonts w:asciiTheme="minorHAnsi" w:hAnsiTheme="minorHAnsi" w:cstheme="minorHAnsi"/>
          <w:bCs/>
          <w:sz w:val="24"/>
          <w:szCs w:val="24"/>
        </w:rPr>
        <w:cr/>
      </w:r>
    </w:p>
    <w:p w14:paraId="467B5B35" w14:textId="704C0383" w:rsidR="00AB24BD" w:rsidRDefault="00F86648" w:rsidP="00F86648">
      <w:pPr>
        <w:pStyle w:val="BodyText"/>
        <w:spacing w:after="0"/>
        <w:rPr>
          <w:rFonts w:asciiTheme="minorHAnsi" w:hAnsiTheme="minorHAnsi" w:cstheme="minorHAnsi"/>
          <w:bCs/>
          <w:sz w:val="24"/>
          <w:szCs w:val="24"/>
        </w:rPr>
      </w:pPr>
      <w:r w:rsidRPr="00F86648">
        <w:rPr>
          <w:rFonts w:asciiTheme="minorHAnsi" w:hAnsiTheme="minorHAnsi" w:cstheme="minorHAnsi"/>
          <w:bCs/>
          <w:sz w:val="24"/>
          <w:szCs w:val="24"/>
        </w:rPr>
        <w:t xml:space="preserve">NOTE: During professional experiences, it is important that serious incidents be documented at the College. A PPE Incident Form is included in this student handbook (Appendix B) and must be completed and submitted to the Program Director within 24 hours of occurrence. </w:t>
      </w:r>
    </w:p>
    <w:p w14:paraId="539635BD" w14:textId="77777777" w:rsidR="00AB24BD" w:rsidRDefault="00AB24BD" w:rsidP="00F86648">
      <w:pPr>
        <w:pStyle w:val="BodyText"/>
        <w:spacing w:after="0"/>
        <w:rPr>
          <w:rFonts w:asciiTheme="minorHAnsi" w:hAnsiTheme="minorHAnsi" w:cstheme="minorHAnsi"/>
          <w:bCs/>
          <w:sz w:val="24"/>
          <w:szCs w:val="24"/>
        </w:rPr>
      </w:pPr>
    </w:p>
    <w:p w14:paraId="4A39BAF2" w14:textId="2F2F9ABF" w:rsidR="00F86648" w:rsidRDefault="00F86648" w:rsidP="00F86648">
      <w:pPr>
        <w:pStyle w:val="BodyText"/>
        <w:spacing w:after="0"/>
        <w:rPr>
          <w:rFonts w:asciiTheme="minorHAnsi" w:hAnsiTheme="minorHAnsi" w:cstheme="minorHAnsi"/>
          <w:bCs/>
          <w:sz w:val="24"/>
          <w:szCs w:val="24"/>
        </w:rPr>
      </w:pPr>
      <w:r w:rsidRPr="00F86648">
        <w:rPr>
          <w:rFonts w:asciiTheme="minorHAnsi" w:hAnsiTheme="minorHAnsi" w:cstheme="minorHAnsi"/>
          <w:bCs/>
          <w:sz w:val="24"/>
          <w:szCs w:val="24"/>
        </w:rPr>
        <w:t>APPEAL PROCEDURE The student may appeal a PPE Incident Form to the Program Director. If the student is not satisfied with the decision, he/she may initiate the Collin College Grievance Policy through the office of the Dean of Health Science and Emergency Services. A copy of this policy can be found in the Collin College student handbook.</w:t>
      </w:r>
    </w:p>
    <w:p w14:paraId="6275D4EC" w14:textId="7B0FD026" w:rsidR="00030079" w:rsidRDefault="001423C4" w:rsidP="001423C4">
      <w:pPr>
        <w:pStyle w:val="BodyText"/>
        <w:spacing w:before="240"/>
        <w:rPr>
          <w:rFonts w:asciiTheme="minorHAnsi" w:hAnsiTheme="minorHAnsi" w:cstheme="minorHAnsi"/>
          <w:bCs/>
          <w:color w:val="244061" w:themeColor="accent1" w:themeShade="80"/>
          <w:sz w:val="28"/>
          <w:szCs w:val="28"/>
        </w:rPr>
      </w:pPr>
      <w:r w:rsidRPr="001423C4">
        <w:rPr>
          <w:rFonts w:asciiTheme="minorHAnsi" w:hAnsiTheme="minorHAnsi" w:cstheme="minorHAnsi"/>
          <w:bCs/>
          <w:color w:val="244061" w:themeColor="accent1" w:themeShade="80"/>
          <w:sz w:val="28"/>
          <w:szCs w:val="28"/>
        </w:rPr>
        <w:t>II.D Responsibilities of the PPE site Facility</w:t>
      </w:r>
    </w:p>
    <w:p w14:paraId="4D155908" w14:textId="4F8B98C1" w:rsidR="001423C4" w:rsidRDefault="00371B00" w:rsidP="001423C4">
      <w:pPr>
        <w:pStyle w:val="BodyText"/>
        <w:spacing w:before="240"/>
        <w:rPr>
          <w:rFonts w:asciiTheme="minorHAnsi" w:hAnsiTheme="minorHAnsi" w:cstheme="minorHAnsi"/>
          <w:bCs/>
          <w:i/>
          <w:iCs/>
          <w:sz w:val="24"/>
          <w:szCs w:val="24"/>
        </w:rPr>
      </w:pPr>
      <w:r w:rsidRPr="00ED3129">
        <w:rPr>
          <w:rFonts w:asciiTheme="minorHAnsi" w:hAnsiTheme="minorHAnsi" w:cstheme="minorHAnsi"/>
          <w:bCs/>
          <w:i/>
          <w:iCs/>
          <w:sz w:val="24"/>
          <w:szCs w:val="24"/>
        </w:rPr>
        <w:t xml:space="preserve">Collin College has current affiliation agreements with all the </w:t>
      </w:r>
      <w:r w:rsidR="00686132">
        <w:rPr>
          <w:rFonts w:asciiTheme="minorHAnsi" w:hAnsiTheme="minorHAnsi" w:cstheme="minorHAnsi"/>
          <w:bCs/>
          <w:i/>
          <w:iCs/>
          <w:sz w:val="24"/>
          <w:szCs w:val="24"/>
        </w:rPr>
        <w:t>PPE</w:t>
      </w:r>
      <w:r w:rsidRPr="00ED3129">
        <w:rPr>
          <w:rFonts w:asciiTheme="minorHAnsi" w:hAnsiTheme="minorHAnsi" w:cstheme="minorHAnsi"/>
          <w:bCs/>
          <w:i/>
          <w:iCs/>
          <w:sz w:val="24"/>
          <w:szCs w:val="24"/>
        </w:rPr>
        <w:t xml:space="preserve"> facilities where our students complete </w:t>
      </w:r>
      <w:r w:rsidR="00686132">
        <w:rPr>
          <w:rFonts w:asciiTheme="minorHAnsi" w:hAnsiTheme="minorHAnsi" w:cstheme="minorHAnsi"/>
          <w:bCs/>
          <w:i/>
          <w:iCs/>
          <w:sz w:val="24"/>
          <w:szCs w:val="24"/>
        </w:rPr>
        <w:t>PPE</w:t>
      </w:r>
      <w:r w:rsidRPr="00ED3129">
        <w:rPr>
          <w:rFonts w:asciiTheme="minorHAnsi" w:hAnsiTheme="minorHAnsi" w:cstheme="minorHAnsi"/>
          <w:bCs/>
          <w:i/>
          <w:iCs/>
          <w:sz w:val="24"/>
          <w:szCs w:val="24"/>
        </w:rPr>
        <w:t xml:space="preserve"> rotations. The clinical affiliation agreement is a legally binding document that sets the guidelines for both the college and the facility. The following is merely a reflection of the agreement for clarification purposes and does not supersede the agreement:</w:t>
      </w:r>
    </w:p>
    <w:p w14:paraId="040FD105" w14:textId="77777777" w:rsidR="00376F5F" w:rsidRDefault="00BC44E1" w:rsidP="001423C4">
      <w:pPr>
        <w:pStyle w:val="BodyText"/>
        <w:spacing w:before="240"/>
        <w:rPr>
          <w:rFonts w:asciiTheme="minorHAnsi" w:hAnsiTheme="minorHAnsi" w:cstheme="minorHAnsi"/>
          <w:bCs/>
          <w:sz w:val="24"/>
          <w:szCs w:val="24"/>
        </w:rPr>
      </w:pPr>
      <w:r w:rsidRPr="00BC44E1">
        <w:rPr>
          <w:rFonts w:asciiTheme="minorHAnsi" w:hAnsiTheme="minorHAnsi" w:cstheme="minorHAnsi"/>
          <w:bCs/>
          <w:sz w:val="24"/>
          <w:szCs w:val="24"/>
        </w:rPr>
        <w:lastRenderedPageBreak/>
        <w:t xml:space="preserve">The Facility will permit students of Collin College to practice under the supervision of College faculty or designated individuals in the department. The individual faculty member will be responsible to the liaison person designated by the Facility for health information management student activities. </w:t>
      </w:r>
    </w:p>
    <w:p w14:paraId="7D214745" w14:textId="77777777" w:rsidR="000008CA" w:rsidRDefault="00BC44E1" w:rsidP="001423C4">
      <w:pPr>
        <w:pStyle w:val="BodyText"/>
        <w:spacing w:before="240"/>
        <w:rPr>
          <w:rFonts w:asciiTheme="minorHAnsi" w:hAnsiTheme="minorHAnsi" w:cstheme="minorHAnsi"/>
          <w:bCs/>
          <w:sz w:val="24"/>
          <w:szCs w:val="24"/>
        </w:rPr>
      </w:pPr>
      <w:r w:rsidRPr="00BC44E1">
        <w:rPr>
          <w:rFonts w:asciiTheme="minorHAnsi" w:hAnsiTheme="minorHAnsi" w:cstheme="minorHAnsi"/>
          <w:bCs/>
          <w:sz w:val="24"/>
          <w:szCs w:val="24"/>
        </w:rPr>
        <w:t xml:space="preserve">The period of assignments shall be during regular Collin College academic sessions. </w:t>
      </w:r>
    </w:p>
    <w:p w14:paraId="2104268C" w14:textId="77777777" w:rsidR="00031735" w:rsidRDefault="00BC44E1" w:rsidP="001423C4">
      <w:pPr>
        <w:pStyle w:val="BodyText"/>
        <w:spacing w:before="240"/>
        <w:rPr>
          <w:rFonts w:asciiTheme="minorHAnsi" w:hAnsiTheme="minorHAnsi" w:cstheme="minorHAnsi"/>
          <w:bCs/>
          <w:sz w:val="24"/>
          <w:szCs w:val="24"/>
        </w:rPr>
      </w:pPr>
      <w:r w:rsidRPr="00BC44E1">
        <w:rPr>
          <w:rFonts w:asciiTheme="minorHAnsi" w:hAnsiTheme="minorHAnsi" w:cstheme="minorHAnsi"/>
          <w:bCs/>
          <w:sz w:val="24"/>
          <w:szCs w:val="24"/>
        </w:rPr>
        <w:t xml:space="preserve">Collin College will provide the Facility with the names of the students who are entitled to use the resources of the Facility under the terms of their agreement. </w:t>
      </w:r>
    </w:p>
    <w:p w14:paraId="0CC4725C" w14:textId="7A5ED55F" w:rsidR="008A2FEE" w:rsidRDefault="00BC44E1" w:rsidP="001423C4">
      <w:pPr>
        <w:pStyle w:val="BodyText"/>
        <w:spacing w:before="240"/>
        <w:rPr>
          <w:rFonts w:asciiTheme="minorHAnsi" w:hAnsiTheme="minorHAnsi" w:cstheme="minorHAnsi"/>
          <w:bCs/>
          <w:sz w:val="24"/>
          <w:szCs w:val="24"/>
        </w:rPr>
      </w:pPr>
      <w:r w:rsidRPr="00BC44E1">
        <w:rPr>
          <w:rFonts w:asciiTheme="minorHAnsi" w:hAnsiTheme="minorHAnsi" w:cstheme="minorHAnsi"/>
          <w:bCs/>
          <w:sz w:val="24"/>
          <w:szCs w:val="24"/>
        </w:rPr>
        <w:t xml:space="preserve">The student agrees to abide by rules, regulations, and policies set forth by the </w:t>
      </w:r>
      <w:r w:rsidR="00686132">
        <w:rPr>
          <w:rFonts w:asciiTheme="minorHAnsi" w:hAnsiTheme="minorHAnsi" w:cstheme="minorHAnsi"/>
          <w:bCs/>
          <w:sz w:val="24"/>
          <w:szCs w:val="24"/>
        </w:rPr>
        <w:t>PPE</w:t>
      </w:r>
      <w:r w:rsidRPr="00BC44E1">
        <w:rPr>
          <w:rFonts w:asciiTheme="minorHAnsi" w:hAnsiTheme="minorHAnsi" w:cstheme="minorHAnsi"/>
          <w:bCs/>
          <w:sz w:val="24"/>
          <w:szCs w:val="24"/>
        </w:rPr>
        <w:t xml:space="preserve"> site’s </w:t>
      </w:r>
      <w:r w:rsidR="00E3624E">
        <w:rPr>
          <w:rFonts w:asciiTheme="minorHAnsi" w:hAnsiTheme="minorHAnsi" w:cstheme="minorHAnsi"/>
          <w:bCs/>
          <w:sz w:val="24"/>
          <w:szCs w:val="24"/>
        </w:rPr>
        <w:t>HIM</w:t>
      </w:r>
      <w:r w:rsidRPr="00BC44E1">
        <w:rPr>
          <w:rFonts w:asciiTheme="minorHAnsi" w:hAnsiTheme="minorHAnsi" w:cstheme="minorHAnsi"/>
          <w:bCs/>
          <w:sz w:val="24"/>
          <w:szCs w:val="24"/>
        </w:rPr>
        <w:t xml:space="preserve"> department. The student is to respect the authority of the supervisor and chain of command while functioning in the PPE facility. In the event </w:t>
      </w:r>
      <w:r w:rsidR="00686132">
        <w:rPr>
          <w:rFonts w:asciiTheme="minorHAnsi" w:hAnsiTheme="minorHAnsi" w:cstheme="minorHAnsi"/>
          <w:bCs/>
          <w:sz w:val="24"/>
          <w:szCs w:val="24"/>
        </w:rPr>
        <w:t>PPE</w:t>
      </w:r>
      <w:r w:rsidRPr="00BC44E1">
        <w:rPr>
          <w:rFonts w:asciiTheme="minorHAnsi" w:hAnsiTheme="minorHAnsi" w:cstheme="minorHAnsi"/>
          <w:bCs/>
          <w:sz w:val="24"/>
          <w:szCs w:val="24"/>
        </w:rPr>
        <w:t xml:space="preserve"> affiliate policies or procedures seem to conflict with college policy, please notify the Program Director of the college immediately. </w:t>
      </w:r>
    </w:p>
    <w:p w14:paraId="7E365BE1" w14:textId="77777777" w:rsidR="008A2FEE" w:rsidRDefault="00BC44E1" w:rsidP="001423C4">
      <w:pPr>
        <w:pStyle w:val="BodyText"/>
        <w:spacing w:before="240"/>
        <w:rPr>
          <w:rFonts w:asciiTheme="minorHAnsi" w:hAnsiTheme="minorHAnsi" w:cstheme="minorHAnsi"/>
          <w:bCs/>
          <w:sz w:val="24"/>
          <w:szCs w:val="24"/>
        </w:rPr>
      </w:pPr>
      <w:r w:rsidRPr="00BC44E1">
        <w:rPr>
          <w:rFonts w:asciiTheme="minorHAnsi" w:hAnsiTheme="minorHAnsi" w:cstheme="minorHAnsi"/>
          <w:bCs/>
          <w:sz w:val="24"/>
          <w:szCs w:val="24"/>
        </w:rPr>
        <w:t xml:space="preserve">The Facility further agrees: </w:t>
      </w:r>
    </w:p>
    <w:p w14:paraId="624639DC" w14:textId="77777777" w:rsidR="00806EF4" w:rsidRDefault="00806EF4" w:rsidP="001423C4">
      <w:pPr>
        <w:pStyle w:val="BodyText"/>
        <w:spacing w:before="240"/>
        <w:rPr>
          <w:rFonts w:asciiTheme="minorHAnsi" w:hAnsiTheme="minorHAnsi" w:cstheme="minorHAnsi"/>
          <w:bCs/>
          <w:sz w:val="24"/>
          <w:szCs w:val="24"/>
        </w:rPr>
      </w:pPr>
    </w:p>
    <w:p w14:paraId="02B12542" w14:textId="77777777" w:rsidR="00AF249F" w:rsidRDefault="00BC44E1" w:rsidP="006974FF">
      <w:pPr>
        <w:pStyle w:val="BodyText"/>
        <w:tabs>
          <w:tab w:val="left" w:pos="360"/>
          <w:tab w:val="left" w:pos="720"/>
        </w:tabs>
        <w:spacing w:before="240"/>
        <w:ind w:left="360"/>
        <w:rPr>
          <w:rFonts w:asciiTheme="minorHAnsi" w:hAnsiTheme="minorHAnsi" w:cstheme="minorHAnsi"/>
          <w:bCs/>
          <w:sz w:val="24"/>
          <w:szCs w:val="24"/>
        </w:rPr>
      </w:pPr>
      <w:r w:rsidRPr="00BC44E1">
        <w:rPr>
          <w:rFonts w:asciiTheme="minorHAnsi" w:hAnsiTheme="minorHAnsi" w:cstheme="minorHAnsi"/>
          <w:bCs/>
          <w:sz w:val="24"/>
          <w:szCs w:val="24"/>
        </w:rPr>
        <w:t xml:space="preserve">To maintain the criteria for accreditation as established by the Joint Commission for Accreditation of Healthcare Organizations or other appropriate accrediting agencies. </w:t>
      </w:r>
    </w:p>
    <w:p w14:paraId="4F82A087" w14:textId="77777777" w:rsidR="00AF249F" w:rsidRDefault="00BC44E1" w:rsidP="006974FF">
      <w:pPr>
        <w:pStyle w:val="BodyText"/>
        <w:tabs>
          <w:tab w:val="left" w:pos="360"/>
          <w:tab w:val="left" w:pos="720"/>
        </w:tabs>
        <w:spacing w:before="240"/>
        <w:ind w:left="360"/>
        <w:rPr>
          <w:rFonts w:asciiTheme="minorHAnsi" w:hAnsiTheme="minorHAnsi" w:cstheme="minorHAnsi"/>
          <w:bCs/>
          <w:sz w:val="24"/>
          <w:szCs w:val="24"/>
        </w:rPr>
      </w:pPr>
      <w:r w:rsidRPr="00BC44E1">
        <w:rPr>
          <w:rFonts w:asciiTheme="minorHAnsi" w:hAnsiTheme="minorHAnsi" w:cstheme="minorHAnsi"/>
          <w:bCs/>
          <w:sz w:val="24"/>
          <w:szCs w:val="24"/>
        </w:rPr>
        <w:t xml:space="preserve">To provide Collin College the necessary space or facilities for conference and classroom areas for student teaching, as available. </w:t>
      </w:r>
    </w:p>
    <w:p w14:paraId="7FE75AAD" w14:textId="474E6071" w:rsidR="00087088" w:rsidRDefault="00BC44E1" w:rsidP="00087088">
      <w:pPr>
        <w:pStyle w:val="BodyText"/>
        <w:tabs>
          <w:tab w:val="left" w:pos="360"/>
          <w:tab w:val="left" w:pos="720"/>
        </w:tabs>
        <w:spacing w:before="240"/>
        <w:ind w:left="360"/>
        <w:rPr>
          <w:rFonts w:asciiTheme="minorHAnsi" w:hAnsiTheme="minorHAnsi" w:cstheme="minorHAnsi"/>
          <w:bCs/>
          <w:sz w:val="24"/>
          <w:szCs w:val="24"/>
        </w:rPr>
      </w:pPr>
      <w:r w:rsidRPr="00BC44E1">
        <w:rPr>
          <w:rFonts w:asciiTheme="minorHAnsi" w:hAnsiTheme="minorHAnsi" w:cstheme="minorHAnsi"/>
          <w:bCs/>
          <w:sz w:val="24"/>
          <w:szCs w:val="24"/>
        </w:rPr>
        <w:t>To allow students and faculty members of Collin College to utilize the Facility’s eating facilities at the student and faculty’s personal expense (in some instances at a reduced rate consistent with employees).</w:t>
      </w:r>
    </w:p>
    <w:p w14:paraId="39CB62C3" w14:textId="77777777" w:rsidR="00727DB9" w:rsidRPr="00727DB9" w:rsidRDefault="0048742F" w:rsidP="00727DB9">
      <w:pPr>
        <w:pStyle w:val="BodyText"/>
        <w:numPr>
          <w:ilvl w:val="0"/>
          <w:numId w:val="19"/>
        </w:numPr>
        <w:tabs>
          <w:tab w:val="left" w:pos="360"/>
          <w:tab w:val="left" w:pos="720"/>
        </w:tabs>
        <w:spacing w:before="240" w:after="0"/>
        <w:rPr>
          <w:rFonts w:asciiTheme="minorHAnsi" w:hAnsiTheme="minorHAnsi" w:cstheme="minorHAnsi"/>
          <w:bCs/>
          <w:color w:val="244061" w:themeColor="accent1" w:themeShade="80"/>
          <w:sz w:val="28"/>
          <w:szCs w:val="28"/>
        </w:rPr>
      </w:pPr>
      <w:r w:rsidRPr="00B84871">
        <w:rPr>
          <w:rFonts w:asciiTheme="minorHAnsi" w:hAnsiTheme="minorHAnsi" w:cstheme="minorHAnsi"/>
          <w:b/>
          <w:color w:val="244061" w:themeColor="accent1" w:themeShade="80"/>
          <w:sz w:val="32"/>
          <w:szCs w:val="32"/>
        </w:rPr>
        <w:t>Collin College Information</w:t>
      </w:r>
    </w:p>
    <w:p w14:paraId="1AE277B7" w14:textId="50892E8B" w:rsidR="00790601" w:rsidRPr="00B84871" w:rsidRDefault="005E6145" w:rsidP="00727DB9">
      <w:pPr>
        <w:pStyle w:val="BodyText"/>
        <w:tabs>
          <w:tab w:val="left" w:pos="360"/>
          <w:tab w:val="left" w:pos="720"/>
        </w:tabs>
        <w:spacing w:before="240"/>
        <w:rPr>
          <w:rFonts w:asciiTheme="minorHAnsi" w:hAnsiTheme="minorHAnsi" w:cstheme="minorHAnsi"/>
          <w:bCs/>
          <w:color w:val="244061" w:themeColor="accent1" w:themeShade="80"/>
          <w:sz w:val="28"/>
          <w:szCs w:val="28"/>
        </w:rPr>
      </w:pPr>
      <w:r w:rsidRPr="00B84871">
        <w:rPr>
          <w:rFonts w:asciiTheme="minorHAnsi" w:hAnsiTheme="minorHAnsi" w:cstheme="minorHAnsi"/>
          <w:bCs/>
          <w:color w:val="244061" w:themeColor="accent1" w:themeShade="80"/>
          <w:sz w:val="28"/>
          <w:szCs w:val="28"/>
        </w:rPr>
        <w:t>III.</w:t>
      </w:r>
      <w:r w:rsidR="00B84871" w:rsidRPr="00B84871">
        <w:rPr>
          <w:rFonts w:asciiTheme="minorHAnsi" w:hAnsiTheme="minorHAnsi" w:cstheme="minorHAnsi"/>
          <w:bCs/>
          <w:color w:val="244061" w:themeColor="accent1" w:themeShade="80"/>
          <w:sz w:val="28"/>
          <w:szCs w:val="28"/>
        </w:rPr>
        <w:t xml:space="preserve">A </w:t>
      </w:r>
      <w:r w:rsidR="00790601" w:rsidRPr="00B84871">
        <w:rPr>
          <w:rFonts w:asciiTheme="minorHAnsi" w:hAnsiTheme="minorHAnsi" w:cstheme="minorHAnsi"/>
          <w:bCs/>
          <w:color w:val="244061" w:themeColor="accent1" w:themeShade="80"/>
          <w:sz w:val="28"/>
          <w:szCs w:val="28"/>
        </w:rPr>
        <w:t xml:space="preserve">Mission Statement  </w:t>
      </w:r>
    </w:p>
    <w:p w14:paraId="7D177028" w14:textId="5108D071" w:rsidR="00E273D0" w:rsidRDefault="00E273D0" w:rsidP="00790601">
      <w:pPr>
        <w:pStyle w:val="BodyText"/>
        <w:rPr>
          <w:rFonts w:asciiTheme="minorHAnsi" w:hAnsiTheme="minorHAnsi" w:cstheme="minorHAnsi"/>
          <w:color w:val="000000"/>
          <w:sz w:val="24"/>
          <w:szCs w:val="24"/>
        </w:rPr>
      </w:pPr>
      <w:r w:rsidRPr="00727DB9">
        <w:rPr>
          <w:rFonts w:asciiTheme="minorHAnsi" w:hAnsiTheme="minorHAnsi" w:cstheme="minorHAnsi"/>
          <w:color w:val="000000"/>
          <w:sz w:val="24"/>
          <w:szCs w:val="24"/>
        </w:rPr>
        <w:t>Collin County Community College District is a student and community-centered institution committed to developing skills, strengthening character, and challenging the intellect.</w:t>
      </w:r>
    </w:p>
    <w:p w14:paraId="5A315DAF" w14:textId="4F3C5AA4" w:rsidR="0029798C" w:rsidRDefault="0029798C" w:rsidP="00AA7CBA">
      <w:pPr>
        <w:pStyle w:val="BodyText"/>
        <w:tabs>
          <w:tab w:val="left" w:pos="360"/>
          <w:tab w:val="left" w:pos="720"/>
        </w:tabs>
        <w:spacing w:after="0"/>
        <w:rPr>
          <w:rFonts w:asciiTheme="minorHAnsi" w:hAnsiTheme="minorHAnsi" w:cstheme="minorHAnsi"/>
          <w:bCs/>
          <w:color w:val="244061" w:themeColor="accent1" w:themeShade="80"/>
          <w:sz w:val="28"/>
          <w:szCs w:val="28"/>
        </w:rPr>
      </w:pPr>
      <w:r w:rsidRPr="00D30FC6">
        <w:rPr>
          <w:rFonts w:asciiTheme="minorHAnsi" w:hAnsiTheme="minorHAnsi" w:cstheme="minorHAnsi"/>
          <w:bCs/>
          <w:color w:val="244061" w:themeColor="accent1" w:themeShade="80"/>
          <w:sz w:val="28"/>
          <w:szCs w:val="28"/>
        </w:rPr>
        <w:t>III.B Core Values</w:t>
      </w:r>
    </w:p>
    <w:p w14:paraId="6E23D3B1" w14:textId="2EDB33C4" w:rsidR="00B656F5" w:rsidRDefault="00B656F5" w:rsidP="00AA7CBA">
      <w:pPr>
        <w:pStyle w:val="BodyText"/>
        <w:tabs>
          <w:tab w:val="left" w:pos="360"/>
          <w:tab w:val="left" w:pos="720"/>
        </w:tabs>
        <w:spacing w:after="0"/>
        <w:rPr>
          <w:rFonts w:asciiTheme="minorHAnsi" w:hAnsiTheme="minorHAnsi" w:cstheme="minorHAnsi"/>
          <w:bCs/>
          <w:sz w:val="24"/>
          <w:szCs w:val="24"/>
        </w:rPr>
      </w:pPr>
      <w:r w:rsidRPr="00B656F5">
        <w:rPr>
          <w:rFonts w:asciiTheme="minorHAnsi" w:hAnsiTheme="minorHAnsi" w:cstheme="minorHAnsi"/>
          <w:bCs/>
          <w:sz w:val="24"/>
          <w:szCs w:val="24"/>
        </w:rPr>
        <w:t xml:space="preserve">We have a passion for: </w:t>
      </w:r>
    </w:p>
    <w:p w14:paraId="4898F22C" w14:textId="77777777" w:rsidR="00B656F5" w:rsidRDefault="00B656F5" w:rsidP="00763057">
      <w:pPr>
        <w:pStyle w:val="BodyText"/>
        <w:numPr>
          <w:ilvl w:val="0"/>
          <w:numId w:val="27"/>
        </w:numPr>
        <w:tabs>
          <w:tab w:val="left" w:pos="360"/>
          <w:tab w:val="left" w:pos="720"/>
        </w:tabs>
        <w:spacing w:after="0"/>
        <w:rPr>
          <w:rFonts w:asciiTheme="minorHAnsi" w:hAnsiTheme="minorHAnsi" w:cstheme="minorHAnsi"/>
          <w:bCs/>
          <w:sz w:val="24"/>
          <w:szCs w:val="24"/>
        </w:rPr>
      </w:pPr>
      <w:r w:rsidRPr="00B656F5">
        <w:rPr>
          <w:rFonts w:asciiTheme="minorHAnsi" w:hAnsiTheme="minorHAnsi" w:cstheme="minorHAnsi"/>
          <w:bCs/>
          <w:sz w:val="24"/>
          <w:szCs w:val="24"/>
        </w:rPr>
        <w:t xml:space="preserve">Learning </w:t>
      </w:r>
    </w:p>
    <w:p w14:paraId="0A57E9E9" w14:textId="69B53FE5" w:rsidR="00970CBE" w:rsidRDefault="00B656F5" w:rsidP="00763057">
      <w:pPr>
        <w:pStyle w:val="BodyText"/>
        <w:numPr>
          <w:ilvl w:val="0"/>
          <w:numId w:val="27"/>
        </w:numPr>
        <w:tabs>
          <w:tab w:val="left" w:pos="360"/>
          <w:tab w:val="left" w:pos="720"/>
        </w:tabs>
        <w:spacing w:after="0"/>
        <w:rPr>
          <w:rFonts w:asciiTheme="minorHAnsi" w:hAnsiTheme="minorHAnsi" w:cstheme="minorHAnsi"/>
          <w:bCs/>
          <w:sz w:val="24"/>
          <w:szCs w:val="24"/>
        </w:rPr>
      </w:pPr>
      <w:r w:rsidRPr="00B656F5">
        <w:rPr>
          <w:rFonts w:asciiTheme="minorHAnsi" w:hAnsiTheme="minorHAnsi" w:cstheme="minorHAnsi"/>
          <w:bCs/>
          <w:sz w:val="24"/>
          <w:szCs w:val="24"/>
        </w:rPr>
        <w:t xml:space="preserve">Service and Involvement </w:t>
      </w:r>
    </w:p>
    <w:p w14:paraId="19AD6724" w14:textId="77777777" w:rsidR="00970CBE" w:rsidRDefault="00B656F5" w:rsidP="00763057">
      <w:pPr>
        <w:pStyle w:val="BodyText"/>
        <w:numPr>
          <w:ilvl w:val="0"/>
          <w:numId w:val="27"/>
        </w:numPr>
        <w:tabs>
          <w:tab w:val="left" w:pos="360"/>
          <w:tab w:val="left" w:pos="720"/>
        </w:tabs>
        <w:spacing w:after="0"/>
        <w:rPr>
          <w:rFonts w:asciiTheme="minorHAnsi" w:hAnsiTheme="minorHAnsi" w:cstheme="minorHAnsi"/>
          <w:bCs/>
          <w:sz w:val="24"/>
          <w:szCs w:val="24"/>
        </w:rPr>
      </w:pPr>
      <w:r w:rsidRPr="00B656F5">
        <w:rPr>
          <w:rFonts w:asciiTheme="minorHAnsi" w:hAnsiTheme="minorHAnsi" w:cstheme="minorHAnsi"/>
          <w:bCs/>
          <w:sz w:val="24"/>
          <w:szCs w:val="24"/>
        </w:rPr>
        <w:t xml:space="preserve">Creativity and Innovation </w:t>
      </w:r>
    </w:p>
    <w:p w14:paraId="58D8899D" w14:textId="77777777" w:rsidR="00970CBE" w:rsidRDefault="00B656F5" w:rsidP="00763057">
      <w:pPr>
        <w:pStyle w:val="BodyText"/>
        <w:numPr>
          <w:ilvl w:val="0"/>
          <w:numId w:val="27"/>
        </w:numPr>
        <w:tabs>
          <w:tab w:val="left" w:pos="360"/>
          <w:tab w:val="left" w:pos="720"/>
        </w:tabs>
        <w:spacing w:after="0"/>
        <w:rPr>
          <w:rFonts w:asciiTheme="minorHAnsi" w:hAnsiTheme="minorHAnsi" w:cstheme="minorHAnsi"/>
          <w:bCs/>
          <w:sz w:val="24"/>
          <w:szCs w:val="24"/>
        </w:rPr>
      </w:pPr>
      <w:r w:rsidRPr="00B656F5">
        <w:rPr>
          <w:rFonts w:asciiTheme="minorHAnsi" w:hAnsiTheme="minorHAnsi" w:cstheme="minorHAnsi"/>
          <w:bCs/>
          <w:sz w:val="24"/>
          <w:szCs w:val="24"/>
        </w:rPr>
        <w:t xml:space="preserve">Academic Excellence </w:t>
      </w:r>
    </w:p>
    <w:p w14:paraId="2FFBC524" w14:textId="77777777" w:rsidR="00970CBE" w:rsidRDefault="00B656F5" w:rsidP="00763057">
      <w:pPr>
        <w:pStyle w:val="BodyText"/>
        <w:numPr>
          <w:ilvl w:val="0"/>
          <w:numId w:val="27"/>
        </w:numPr>
        <w:tabs>
          <w:tab w:val="left" w:pos="360"/>
          <w:tab w:val="left" w:pos="720"/>
        </w:tabs>
        <w:spacing w:after="0"/>
        <w:rPr>
          <w:rFonts w:asciiTheme="minorHAnsi" w:hAnsiTheme="minorHAnsi" w:cstheme="minorHAnsi"/>
          <w:bCs/>
          <w:sz w:val="24"/>
          <w:szCs w:val="24"/>
        </w:rPr>
      </w:pPr>
      <w:r w:rsidRPr="00B656F5">
        <w:rPr>
          <w:rFonts w:asciiTheme="minorHAnsi" w:hAnsiTheme="minorHAnsi" w:cstheme="minorHAnsi"/>
          <w:bCs/>
          <w:sz w:val="24"/>
          <w:szCs w:val="24"/>
        </w:rPr>
        <w:t xml:space="preserve">Dignity and Respect </w:t>
      </w:r>
    </w:p>
    <w:p w14:paraId="596E37EB" w14:textId="7B222C0F" w:rsidR="00B656F5" w:rsidRDefault="00B656F5" w:rsidP="00763057">
      <w:pPr>
        <w:pStyle w:val="BodyText"/>
        <w:numPr>
          <w:ilvl w:val="0"/>
          <w:numId w:val="27"/>
        </w:numPr>
        <w:tabs>
          <w:tab w:val="left" w:pos="360"/>
          <w:tab w:val="left" w:pos="720"/>
        </w:tabs>
        <w:spacing w:after="0"/>
        <w:rPr>
          <w:rFonts w:asciiTheme="minorHAnsi" w:hAnsiTheme="minorHAnsi" w:cstheme="minorHAnsi"/>
          <w:bCs/>
          <w:sz w:val="24"/>
          <w:szCs w:val="24"/>
        </w:rPr>
      </w:pPr>
      <w:r w:rsidRPr="00B656F5">
        <w:rPr>
          <w:rFonts w:asciiTheme="minorHAnsi" w:hAnsiTheme="minorHAnsi" w:cstheme="minorHAnsi"/>
          <w:bCs/>
          <w:sz w:val="24"/>
          <w:szCs w:val="24"/>
        </w:rPr>
        <w:t>Integrity</w:t>
      </w:r>
    </w:p>
    <w:p w14:paraId="69012EE9" w14:textId="160C0549" w:rsidR="007A3A7D" w:rsidRDefault="007A3A7D" w:rsidP="007A3A7D">
      <w:pPr>
        <w:pStyle w:val="BodyText"/>
        <w:tabs>
          <w:tab w:val="left" w:pos="360"/>
          <w:tab w:val="left" w:pos="720"/>
        </w:tabs>
        <w:spacing w:after="0"/>
        <w:rPr>
          <w:rFonts w:asciiTheme="minorHAnsi" w:hAnsiTheme="minorHAnsi" w:cstheme="minorHAnsi"/>
          <w:bCs/>
          <w:sz w:val="24"/>
          <w:szCs w:val="24"/>
        </w:rPr>
      </w:pPr>
    </w:p>
    <w:p w14:paraId="66337E82" w14:textId="77777777" w:rsidR="007A3A7D" w:rsidRPr="00B656F5" w:rsidRDefault="007A3A7D" w:rsidP="007A3A7D">
      <w:pPr>
        <w:pStyle w:val="BodyText"/>
        <w:tabs>
          <w:tab w:val="left" w:pos="360"/>
          <w:tab w:val="left" w:pos="720"/>
        </w:tabs>
        <w:spacing w:after="0"/>
        <w:rPr>
          <w:rFonts w:asciiTheme="minorHAnsi" w:hAnsiTheme="minorHAnsi" w:cstheme="minorHAnsi"/>
          <w:bCs/>
          <w:sz w:val="24"/>
          <w:szCs w:val="24"/>
        </w:rPr>
      </w:pPr>
    </w:p>
    <w:p w14:paraId="57F05034" w14:textId="518E03C0" w:rsidR="00684CCF" w:rsidRPr="005D395A" w:rsidRDefault="00684CCF" w:rsidP="005D395A">
      <w:pPr>
        <w:pStyle w:val="BodyText"/>
        <w:tabs>
          <w:tab w:val="left" w:pos="360"/>
          <w:tab w:val="left" w:pos="720"/>
        </w:tabs>
        <w:spacing w:before="240"/>
        <w:rPr>
          <w:rFonts w:asciiTheme="minorHAnsi" w:hAnsiTheme="minorHAnsi" w:cstheme="minorHAnsi"/>
          <w:bCs/>
          <w:color w:val="244061" w:themeColor="accent1" w:themeShade="80"/>
          <w:sz w:val="28"/>
          <w:szCs w:val="28"/>
        </w:rPr>
      </w:pPr>
      <w:r w:rsidRPr="005D395A">
        <w:rPr>
          <w:rFonts w:asciiTheme="minorHAnsi" w:hAnsiTheme="minorHAnsi" w:cstheme="minorHAnsi"/>
          <w:bCs/>
          <w:color w:val="244061" w:themeColor="accent1" w:themeShade="80"/>
          <w:sz w:val="28"/>
          <w:szCs w:val="28"/>
        </w:rPr>
        <w:lastRenderedPageBreak/>
        <w:t xml:space="preserve">III.C Philosophy and Purpose Statement </w:t>
      </w:r>
    </w:p>
    <w:p w14:paraId="4C802F4D" w14:textId="6EE4BB3F" w:rsidR="00AD5100" w:rsidRPr="00266FA4" w:rsidRDefault="00AD5100" w:rsidP="00AD5100">
      <w:pPr>
        <w:rPr>
          <w:rFonts w:asciiTheme="minorHAnsi" w:hAnsiTheme="minorHAnsi" w:cstheme="minorHAnsi"/>
          <w:sz w:val="24"/>
          <w:szCs w:val="24"/>
        </w:rPr>
      </w:pPr>
      <w:r w:rsidRPr="00266FA4">
        <w:rPr>
          <w:rFonts w:asciiTheme="minorHAnsi" w:hAnsiTheme="minorHAnsi" w:cstheme="minorHAnsi"/>
          <w:sz w:val="24"/>
          <w:szCs w:val="24"/>
        </w:rPr>
        <w:t>Through its campuses, centers, and programs, Collin College fulfills community and industry needs and its statutory charge by providing:</w:t>
      </w:r>
    </w:p>
    <w:p w14:paraId="1FFFF3A4" w14:textId="77777777" w:rsidR="00790601" w:rsidRPr="00266FA4" w:rsidRDefault="00790601" w:rsidP="00790601">
      <w:pPr>
        <w:pStyle w:val="BodyText"/>
        <w:rPr>
          <w:rFonts w:asciiTheme="minorHAnsi" w:hAnsiTheme="minorHAnsi" w:cstheme="minorHAnsi"/>
          <w:sz w:val="24"/>
          <w:szCs w:val="24"/>
        </w:rPr>
      </w:pPr>
    </w:p>
    <w:p w14:paraId="26BCCC27" w14:textId="77777777" w:rsidR="00AD5100" w:rsidRPr="00266FA4" w:rsidRDefault="00AD5100" w:rsidP="00B3378A">
      <w:pPr>
        <w:pStyle w:val="BodyText"/>
        <w:numPr>
          <w:ilvl w:val="0"/>
          <w:numId w:val="1"/>
        </w:numPr>
        <w:rPr>
          <w:rFonts w:asciiTheme="minorHAnsi" w:hAnsiTheme="minorHAnsi" w:cstheme="minorHAnsi"/>
          <w:sz w:val="24"/>
          <w:szCs w:val="24"/>
        </w:rPr>
      </w:pPr>
      <w:r w:rsidRPr="00266FA4">
        <w:rPr>
          <w:rFonts w:asciiTheme="minorHAnsi" w:hAnsiTheme="minorHAnsi" w:cstheme="minorHAnsi"/>
          <w:sz w:val="24"/>
          <w:szCs w:val="24"/>
        </w:rPr>
        <w:t>Academic courses in the arts and sciences to transfer to senior institutions</w:t>
      </w:r>
    </w:p>
    <w:p w14:paraId="33F0AF37" w14:textId="77777777" w:rsidR="00AD5100" w:rsidRPr="00266FA4" w:rsidRDefault="00AD5100" w:rsidP="00B3378A">
      <w:pPr>
        <w:pStyle w:val="BodyText"/>
        <w:numPr>
          <w:ilvl w:val="0"/>
          <w:numId w:val="1"/>
        </w:numPr>
        <w:rPr>
          <w:rFonts w:asciiTheme="minorHAnsi" w:hAnsiTheme="minorHAnsi" w:cstheme="minorHAnsi"/>
          <w:sz w:val="24"/>
          <w:szCs w:val="24"/>
        </w:rPr>
      </w:pPr>
      <w:r w:rsidRPr="00266FA4">
        <w:rPr>
          <w:rFonts w:asciiTheme="minorHAnsi" w:hAnsiTheme="minorHAnsi" w:cstheme="minorHAnsi"/>
          <w:sz w:val="24"/>
          <w:szCs w:val="24"/>
        </w:rPr>
        <w:t>Programs leading to baccalaureate degrees, associate degrees or certificates, including technical programs, designed to develop marketable skills and promote economic development</w:t>
      </w:r>
    </w:p>
    <w:p w14:paraId="337E97F0" w14:textId="77777777" w:rsidR="00AD5100" w:rsidRPr="00266FA4" w:rsidRDefault="00AD5100" w:rsidP="00B3378A">
      <w:pPr>
        <w:pStyle w:val="BodyText"/>
        <w:numPr>
          <w:ilvl w:val="0"/>
          <w:numId w:val="1"/>
        </w:numPr>
        <w:rPr>
          <w:rFonts w:asciiTheme="minorHAnsi" w:hAnsiTheme="minorHAnsi" w:cstheme="minorHAnsi"/>
          <w:sz w:val="24"/>
          <w:szCs w:val="24"/>
        </w:rPr>
      </w:pPr>
      <w:r w:rsidRPr="00266FA4">
        <w:rPr>
          <w:rFonts w:asciiTheme="minorHAnsi" w:hAnsiTheme="minorHAnsi" w:cstheme="minorHAnsi"/>
          <w:sz w:val="24"/>
          <w:szCs w:val="24"/>
        </w:rPr>
        <w:t>Continuing adult education programs for academic, professional, occupational and cultural enhancement</w:t>
      </w:r>
    </w:p>
    <w:p w14:paraId="1A97AC8E" w14:textId="77777777" w:rsidR="00AD5100" w:rsidRPr="00266FA4" w:rsidRDefault="00AD5100" w:rsidP="00B3378A">
      <w:pPr>
        <w:pStyle w:val="BodyText"/>
        <w:numPr>
          <w:ilvl w:val="0"/>
          <w:numId w:val="1"/>
        </w:numPr>
        <w:rPr>
          <w:rFonts w:asciiTheme="minorHAnsi" w:hAnsiTheme="minorHAnsi" w:cstheme="minorHAnsi"/>
          <w:sz w:val="24"/>
          <w:szCs w:val="24"/>
        </w:rPr>
      </w:pPr>
      <w:r w:rsidRPr="00266FA4">
        <w:rPr>
          <w:rFonts w:asciiTheme="minorHAnsi" w:hAnsiTheme="minorHAnsi" w:cstheme="minorHAnsi"/>
          <w:sz w:val="24"/>
          <w:szCs w:val="24"/>
        </w:rPr>
        <w:t>Developmental education and literacy programs designed to improve the basic skills of students</w:t>
      </w:r>
    </w:p>
    <w:p w14:paraId="47C3794F" w14:textId="77777777" w:rsidR="00AD5100" w:rsidRPr="00266FA4" w:rsidRDefault="00AD5100" w:rsidP="00B3378A">
      <w:pPr>
        <w:pStyle w:val="BodyText"/>
        <w:numPr>
          <w:ilvl w:val="0"/>
          <w:numId w:val="1"/>
        </w:numPr>
        <w:rPr>
          <w:rFonts w:asciiTheme="minorHAnsi" w:hAnsiTheme="minorHAnsi" w:cstheme="minorHAnsi"/>
          <w:sz w:val="24"/>
          <w:szCs w:val="24"/>
        </w:rPr>
      </w:pPr>
      <w:r w:rsidRPr="00266FA4">
        <w:rPr>
          <w:rFonts w:asciiTheme="minorHAnsi" w:hAnsiTheme="minorHAnsi" w:cstheme="minorHAnsi"/>
          <w:sz w:val="24"/>
          <w:szCs w:val="24"/>
        </w:rPr>
        <w:t>A program of student support services, including counseling and learning resources designed to assist individuals in achieving their educational and career goals</w:t>
      </w:r>
    </w:p>
    <w:p w14:paraId="3111AE9B" w14:textId="77777777" w:rsidR="00AD5100" w:rsidRPr="00266FA4" w:rsidRDefault="00AD5100" w:rsidP="00B3378A">
      <w:pPr>
        <w:pStyle w:val="BodyText"/>
        <w:numPr>
          <w:ilvl w:val="0"/>
          <w:numId w:val="1"/>
        </w:numPr>
        <w:rPr>
          <w:rFonts w:asciiTheme="minorHAnsi" w:hAnsiTheme="minorHAnsi" w:cstheme="minorHAnsi"/>
          <w:sz w:val="24"/>
          <w:szCs w:val="24"/>
        </w:rPr>
      </w:pPr>
      <w:r w:rsidRPr="00266FA4">
        <w:rPr>
          <w:rFonts w:asciiTheme="minorHAnsi" w:hAnsiTheme="minorHAnsi" w:cstheme="minorHAnsi"/>
          <w:sz w:val="24"/>
          <w:szCs w:val="24"/>
        </w:rPr>
        <w:t>Workforce, economic, and community development initiatives designed to meet local and state needs</w:t>
      </w:r>
    </w:p>
    <w:p w14:paraId="0E644129" w14:textId="77777777" w:rsidR="00AD5100" w:rsidRPr="00266FA4" w:rsidRDefault="00AD5100" w:rsidP="00B3378A">
      <w:pPr>
        <w:pStyle w:val="BodyText"/>
        <w:numPr>
          <w:ilvl w:val="0"/>
          <w:numId w:val="1"/>
        </w:numPr>
        <w:rPr>
          <w:rFonts w:asciiTheme="minorHAnsi" w:hAnsiTheme="minorHAnsi" w:cstheme="minorHAnsi"/>
          <w:sz w:val="24"/>
          <w:szCs w:val="24"/>
        </w:rPr>
      </w:pPr>
      <w:r w:rsidRPr="00266FA4">
        <w:rPr>
          <w:rFonts w:asciiTheme="minorHAnsi" w:hAnsiTheme="minorHAnsi" w:cstheme="minorHAnsi"/>
          <w:sz w:val="24"/>
          <w:szCs w:val="24"/>
        </w:rPr>
        <w:t>Other purposes as may be directed by the Board and/or the laws of the State of Texas  </w:t>
      </w:r>
    </w:p>
    <w:p w14:paraId="03116008" w14:textId="77777777" w:rsidR="00F928BC" w:rsidRPr="006E790C" w:rsidRDefault="00F928BC" w:rsidP="00F928BC">
      <w:pPr>
        <w:pStyle w:val="BodyText"/>
        <w:ind w:left="360"/>
        <w:rPr>
          <w:rFonts w:asciiTheme="minorHAnsi" w:hAnsiTheme="minorHAnsi" w:cstheme="minorHAnsi"/>
          <w:sz w:val="28"/>
          <w:szCs w:val="28"/>
        </w:rPr>
      </w:pPr>
    </w:p>
    <w:p w14:paraId="34219F6B" w14:textId="77777777" w:rsidR="007955CB" w:rsidRPr="007955CB" w:rsidRDefault="007955CB" w:rsidP="007955CB">
      <w:pPr>
        <w:pStyle w:val="BodyText"/>
        <w:rPr>
          <w:rFonts w:asciiTheme="minorHAnsi" w:hAnsiTheme="minorHAnsi" w:cstheme="minorHAnsi"/>
          <w:b/>
          <w:bCs/>
          <w:color w:val="244061" w:themeColor="accent1" w:themeShade="80"/>
          <w:sz w:val="28"/>
          <w:szCs w:val="28"/>
        </w:rPr>
      </w:pPr>
      <w:r w:rsidRPr="007955CB">
        <w:rPr>
          <w:rFonts w:asciiTheme="minorHAnsi" w:hAnsiTheme="minorHAnsi" w:cstheme="minorHAnsi"/>
          <w:b/>
          <w:bCs/>
          <w:color w:val="244061" w:themeColor="accent1" w:themeShade="80"/>
          <w:sz w:val="28"/>
          <w:szCs w:val="28"/>
        </w:rPr>
        <w:t xml:space="preserve">Endorsements </w:t>
      </w:r>
    </w:p>
    <w:p w14:paraId="2A57FF26" w14:textId="53566305" w:rsidR="003677C5" w:rsidRPr="007955CB" w:rsidRDefault="007955CB" w:rsidP="007955CB">
      <w:pPr>
        <w:pStyle w:val="BodyText"/>
        <w:rPr>
          <w:rFonts w:asciiTheme="minorHAnsi" w:hAnsiTheme="minorHAnsi" w:cstheme="minorHAnsi"/>
          <w:sz w:val="24"/>
          <w:szCs w:val="24"/>
        </w:rPr>
      </w:pPr>
      <w:r w:rsidRPr="007955CB">
        <w:rPr>
          <w:rFonts w:asciiTheme="minorHAnsi" w:hAnsiTheme="minorHAnsi" w:cstheme="minorHAnsi"/>
          <w:sz w:val="24"/>
          <w:szCs w:val="24"/>
        </w:rPr>
        <w:t>The naming of specific product, procedure, or item of equipment does not constitute an endorsement of the same by Collin College.</w:t>
      </w:r>
    </w:p>
    <w:p w14:paraId="1C9EBF28" w14:textId="77777777" w:rsidR="00321C1C" w:rsidRPr="006E790C" w:rsidRDefault="00321C1C" w:rsidP="00321C1C">
      <w:pPr>
        <w:rPr>
          <w:rFonts w:asciiTheme="minorHAnsi" w:hAnsiTheme="minorHAnsi" w:cstheme="minorHAnsi"/>
          <w:sz w:val="28"/>
          <w:szCs w:val="28"/>
        </w:rPr>
      </w:pPr>
    </w:p>
    <w:p w14:paraId="52F6DC25" w14:textId="77777777" w:rsidR="00FA269F" w:rsidRPr="006E790C" w:rsidRDefault="00FA269F">
      <w:pPr>
        <w:pStyle w:val="Heading4"/>
        <w:rPr>
          <w:rFonts w:asciiTheme="minorHAnsi" w:hAnsiTheme="minorHAnsi" w:cstheme="minorHAnsi"/>
        </w:rPr>
      </w:pPr>
    </w:p>
    <w:p w14:paraId="6368680F" w14:textId="77777777" w:rsidR="00FA269F" w:rsidRPr="006E790C" w:rsidRDefault="00FA269F">
      <w:pPr>
        <w:pStyle w:val="Heading4"/>
        <w:rPr>
          <w:rFonts w:asciiTheme="minorHAnsi" w:hAnsiTheme="minorHAnsi" w:cstheme="minorHAnsi"/>
        </w:rPr>
      </w:pPr>
    </w:p>
    <w:p w14:paraId="076FE9EC" w14:textId="77777777" w:rsidR="00140BF0" w:rsidRPr="006E790C" w:rsidRDefault="00140BF0" w:rsidP="00257850">
      <w:pPr>
        <w:rPr>
          <w:rFonts w:asciiTheme="minorHAnsi" w:hAnsiTheme="minorHAnsi" w:cstheme="minorHAnsi"/>
          <w:b/>
          <w:sz w:val="28"/>
          <w:szCs w:val="28"/>
        </w:rPr>
      </w:pPr>
    </w:p>
    <w:p w14:paraId="7024D3AA" w14:textId="77777777" w:rsidR="009E0052" w:rsidRDefault="009E0052" w:rsidP="009D2F5E">
      <w:pPr>
        <w:pStyle w:val="Heading8"/>
        <w:jc w:val="both"/>
        <w:rPr>
          <w:rFonts w:asciiTheme="minorHAnsi" w:hAnsiTheme="minorHAnsi" w:cstheme="minorHAnsi"/>
          <w:b/>
          <w:i w:val="0"/>
        </w:rPr>
      </w:pPr>
    </w:p>
    <w:p w14:paraId="571FBB1F" w14:textId="77777777" w:rsidR="009E0052" w:rsidRDefault="009E0052" w:rsidP="009D2F5E">
      <w:pPr>
        <w:pStyle w:val="Heading8"/>
        <w:jc w:val="both"/>
        <w:rPr>
          <w:rFonts w:asciiTheme="minorHAnsi" w:hAnsiTheme="minorHAnsi" w:cstheme="minorHAnsi"/>
          <w:b/>
          <w:i w:val="0"/>
        </w:rPr>
      </w:pPr>
    </w:p>
    <w:p w14:paraId="5099922D" w14:textId="77777777" w:rsidR="00806EF4" w:rsidRDefault="00806EF4" w:rsidP="0040460B">
      <w:pPr>
        <w:pStyle w:val="BodyText"/>
        <w:tabs>
          <w:tab w:val="left" w:pos="360"/>
          <w:tab w:val="left" w:pos="720"/>
        </w:tabs>
        <w:spacing w:before="240"/>
        <w:rPr>
          <w:rFonts w:asciiTheme="minorHAnsi" w:hAnsiTheme="minorHAnsi" w:cstheme="minorHAnsi"/>
          <w:b/>
          <w:color w:val="244061" w:themeColor="accent1" w:themeShade="80"/>
          <w:sz w:val="28"/>
          <w:szCs w:val="32"/>
        </w:rPr>
      </w:pPr>
      <w:bookmarkStart w:id="2" w:name="_Hlk36771961"/>
    </w:p>
    <w:p w14:paraId="6F8A8F57" w14:textId="77777777" w:rsidR="00806EF4" w:rsidRDefault="00806EF4" w:rsidP="0040460B">
      <w:pPr>
        <w:pStyle w:val="BodyText"/>
        <w:tabs>
          <w:tab w:val="left" w:pos="360"/>
          <w:tab w:val="left" w:pos="720"/>
        </w:tabs>
        <w:spacing w:before="240"/>
        <w:rPr>
          <w:rFonts w:asciiTheme="minorHAnsi" w:hAnsiTheme="minorHAnsi" w:cstheme="minorHAnsi"/>
          <w:b/>
          <w:color w:val="244061" w:themeColor="accent1" w:themeShade="80"/>
          <w:sz w:val="28"/>
          <w:szCs w:val="32"/>
        </w:rPr>
      </w:pPr>
    </w:p>
    <w:p w14:paraId="621AB9F2" w14:textId="77777777" w:rsidR="00806EF4" w:rsidRDefault="00806EF4" w:rsidP="0040460B">
      <w:pPr>
        <w:pStyle w:val="BodyText"/>
        <w:tabs>
          <w:tab w:val="left" w:pos="360"/>
          <w:tab w:val="left" w:pos="720"/>
        </w:tabs>
        <w:spacing w:before="240"/>
        <w:rPr>
          <w:rFonts w:asciiTheme="minorHAnsi" w:hAnsiTheme="minorHAnsi" w:cstheme="minorHAnsi"/>
          <w:b/>
          <w:color w:val="244061" w:themeColor="accent1" w:themeShade="80"/>
          <w:sz w:val="28"/>
          <w:szCs w:val="32"/>
        </w:rPr>
      </w:pPr>
    </w:p>
    <w:p w14:paraId="5B5F323F" w14:textId="31AA01FB" w:rsidR="005E6B3D" w:rsidRPr="003F4D37" w:rsidRDefault="005E6B3D" w:rsidP="0040460B">
      <w:pPr>
        <w:pStyle w:val="BodyText"/>
        <w:tabs>
          <w:tab w:val="left" w:pos="360"/>
          <w:tab w:val="left" w:pos="720"/>
        </w:tabs>
        <w:spacing w:before="240"/>
        <w:rPr>
          <w:rFonts w:asciiTheme="minorHAnsi" w:hAnsiTheme="minorHAnsi" w:cstheme="minorHAnsi"/>
          <w:b/>
          <w:color w:val="244061" w:themeColor="accent1" w:themeShade="80"/>
          <w:sz w:val="28"/>
          <w:szCs w:val="32"/>
        </w:rPr>
      </w:pPr>
      <w:r w:rsidRPr="003F4D37">
        <w:rPr>
          <w:rFonts w:asciiTheme="minorHAnsi" w:hAnsiTheme="minorHAnsi" w:cstheme="minorHAnsi"/>
          <w:b/>
          <w:color w:val="244061" w:themeColor="accent1" w:themeShade="80"/>
          <w:sz w:val="28"/>
          <w:szCs w:val="32"/>
        </w:rPr>
        <w:lastRenderedPageBreak/>
        <w:t>Appendix A</w:t>
      </w:r>
    </w:p>
    <w:bookmarkEnd w:id="2"/>
    <w:p w14:paraId="3D43EBE8" w14:textId="5B049F46" w:rsidR="008540E5" w:rsidRPr="003F4D37" w:rsidRDefault="008540E5" w:rsidP="0040460B">
      <w:pPr>
        <w:pStyle w:val="BodyText"/>
        <w:tabs>
          <w:tab w:val="left" w:pos="360"/>
          <w:tab w:val="left" w:pos="720"/>
        </w:tabs>
        <w:spacing w:before="240"/>
        <w:rPr>
          <w:rFonts w:asciiTheme="minorHAnsi" w:hAnsiTheme="minorHAnsi" w:cstheme="minorHAnsi"/>
          <w:bCs/>
          <w:color w:val="244061" w:themeColor="accent1" w:themeShade="80"/>
          <w:sz w:val="24"/>
          <w:szCs w:val="28"/>
        </w:rPr>
      </w:pPr>
      <w:r w:rsidRPr="003F4D37">
        <w:rPr>
          <w:rFonts w:asciiTheme="minorHAnsi" w:hAnsiTheme="minorHAnsi" w:cstheme="minorHAnsi"/>
          <w:bCs/>
          <w:color w:val="244061" w:themeColor="accent1" w:themeShade="80"/>
          <w:sz w:val="24"/>
          <w:szCs w:val="28"/>
        </w:rPr>
        <w:t xml:space="preserve">AHIMA Code of Ethics </w:t>
      </w:r>
    </w:p>
    <w:p w14:paraId="17E9D689" w14:textId="77777777" w:rsidR="008540E5" w:rsidRPr="003F4D37" w:rsidRDefault="008540E5" w:rsidP="008540E5">
      <w:pPr>
        <w:rPr>
          <w:rFonts w:asciiTheme="minorHAnsi" w:hAnsiTheme="minorHAnsi" w:cstheme="minorHAnsi"/>
          <w:b/>
          <w:sz w:val="22"/>
          <w:szCs w:val="24"/>
        </w:rPr>
      </w:pPr>
      <w:r w:rsidRPr="003F4D37">
        <w:rPr>
          <w:rFonts w:asciiTheme="minorHAnsi" w:hAnsiTheme="minorHAnsi" w:cstheme="minorHAnsi"/>
          <w:b/>
          <w:sz w:val="22"/>
          <w:szCs w:val="24"/>
        </w:rPr>
        <w:t>Preamble</w:t>
      </w:r>
    </w:p>
    <w:p w14:paraId="20D25DDE" w14:textId="18B2A17C" w:rsidR="008540E5" w:rsidRPr="003F4D37" w:rsidRDefault="008540E5" w:rsidP="008540E5">
      <w:pPr>
        <w:rPr>
          <w:rFonts w:asciiTheme="minorHAnsi" w:hAnsiTheme="minorHAnsi" w:cstheme="minorHAnsi"/>
          <w:bCs/>
          <w:sz w:val="22"/>
          <w:szCs w:val="24"/>
        </w:rPr>
      </w:pPr>
      <w:r w:rsidRPr="003F4D37">
        <w:rPr>
          <w:rFonts w:asciiTheme="minorHAnsi" w:hAnsiTheme="minorHAnsi" w:cstheme="minorHAnsi"/>
          <w:bCs/>
          <w:sz w:val="22"/>
          <w:szCs w:val="24"/>
        </w:rPr>
        <w:t xml:space="preserve"> </w:t>
      </w:r>
    </w:p>
    <w:p w14:paraId="2730DD9D" w14:textId="32CB3FF9" w:rsidR="008540E5" w:rsidRPr="003F4D37" w:rsidRDefault="008540E5" w:rsidP="008540E5">
      <w:pPr>
        <w:spacing w:before="240"/>
        <w:rPr>
          <w:rFonts w:asciiTheme="minorHAnsi" w:hAnsiTheme="minorHAnsi" w:cstheme="minorHAnsi"/>
          <w:bCs/>
          <w:sz w:val="22"/>
          <w:szCs w:val="24"/>
        </w:rPr>
      </w:pPr>
      <w:r w:rsidRPr="003F4D37">
        <w:rPr>
          <w:rFonts w:asciiTheme="minorHAnsi" w:hAnsiTheme="minorHAnsi" w:cstheme="minorHAnsi"/>
          <w:bCs/>
          <w:sz w:val="22"/>
          <w:szCs w:val="24"/>
        </w:rPr>
        <w:t xml:space="preserve">The ethical obligations of the health information management (HIM) professional include the safeguarding of privacy and security of health information; appropriate disclosure of health information; development, use, and maintenance of health information systems and health information; and ensuring the accessibility and integrity of health information. </w:t>
      </w:r>
    </w:p>
    <w:p w14:paraId="3412080A" w14:textId="77777777" w:rsidR="008540E5" w:rsidRPr="003F4D37" w:rsidRDefault="008540E5" w:rsidP="008540E5">
      <w:pPr>
        <w:spacing w:before="240"/>
        <w:rPr>
          <w:rFonts w:asciiTheme="minorHAnsi" w:hAnsiTheme="minorHAnsi" w:cstheme="minorHAnsi"/>
          <w:bCs/>
          <w:sz w:val="22"/>
          <w:szCs w:val="24"/>
        </w:rPr>
      </w:pPr>
      <w:r w:rsidRPr="003F4D37">
        <w:rPr>
          <w:rFonts w:asciiTheme="minorHAnsi" w:hAnsiTheme="minorHAnsi" w:cstheme="minorHAnsi"/>
          <w:bCs/>
          <w:sz w:val="22"/>
          <w:szCs w:val="24"/>
        </w:rPr>
        <w:t xml:space="preserve">Healthcare consumers are increasingly concerned about security and the potential loss of privacy and the inability to control how their personal health information is used and disclosed. Core health information issues include what information should be collected, how the information should be managed, who should have access to the information, under what conditions the information should be disclosed, how the information is retained, when it is no longer needed, and how is it disposed of in a confidential manner. All of the core health information issues are addressed in compliance with state and federal regulations, and employer policies and procedures. </w:t>
      </w:r>
    </w:p>
    <w:p w14:paraId="0E44B6A7" w14:textId="00228956" w:rsidR="00C243BB" w:rsidRPr="003F4D37" w:rsidRDefault="008540E5" w:rsidP="008540E5">
      <w:pPr>
        <w:spacing w:before="240"/>
        <w:rPr>
          <w:rFonts w:asciiTheme="minorHAnsi" w:hAnsiTheme="minorHAnsi" w:cstheme="minorHAnsi"/>
          <w:bCs/>
          <w:sz w:val="22"/>
          <w:szCs w:val="24"/>
        </w:rPr>
      </w:pPr>
      <w:r w:rsidRPr="003F4D37">
        <w:rPr>
          <w:rFonts w:asciiTheme="minorHAnsi" w:hAnsiTheme="minorHAnsi" w:cstheme="minorHAnsi"/>
          <w:bCs/>
          <w:sz w:val="22"/>
          <w:szCs w:val="24"/>
        </w:rPr>
        <w:t>Ethical obligations are central to the professional's responsibility, regardless of the employment site or the method of collection, storage, and security of health information. In addition, sensitive information (e.g., genetic, adoption, substance use, sexual health, and behavioral information) requires special attention to prevent misuse. In the world of business and interactions with consumers, expertise in the protection of information is required.</w:t>
      </w:r>
    </w:p>
    <w:p w14:paraId="47FB5DAA" w14:textId="6261446F" w:rsidR="008540E5" w:rsidRPr="003F4D37" w:rsidRDefault="008540E5" w:rsidP="008540E5">
      <w:pPr>
        <w:spacing w:before="240"/>
        <w:rPr>
          <w:rFonts w:asciiTheme="minorHAnsi" w:hAnsiTheme="minorHAnsi" w:cstheme="minorHAnsi"/>
          <w:b/>
          <w:bCs/>
          <w:sz w:val="22"/>
          <w:szCs w:val="24"/>
        </w:rPr>
      </w:pPr>
      <w:r w:rsidRPr="003F4D37">
        <w:rPr>
          <w:rFonts w:asciiTheme="minorHAnsi" w:hAnsiTheme="minorHAnsi" w:cstheme="minorHAnsi"/>
          <w:b/>
          <w:bCs/>
          <w:sz w:val="22"/>
          <w:szCs w:val="24"/>
        </w:rPr>
        <w:t>Purpose of the American Health Information Management Association Code of Ethics</w:t>
      </w:r>
    </w:p>
    <w:p w14:paraId="488B4D50" w14:textId="7F9EB4D6" w:rsidR="008540E5" w:rsidRPr="003F4D37" w:rsidRDefault="008540E5" w:rsidP="008540E5">
      <w:pPr>
        <w:spacing w:before="240"/>
        <w:rPr>
          <w:rFonts w:asciiTheme="minorHAnsi" w:hAnsiTheme="minorHAnsi" w:cstheme="minorHAnsi"/>
          <w:sz w:val="22"/>
          <w:szCs w:val="24"/>
        </w:rPr>
      </w:pPr>
      <w:r w:rsidRPr="003F4D37">
        <w:rPr>
          <w:rFonts w:asciiTheme="minorHAnsi" w:hAnsiTheme="minorHAnsi" w:cstheme="minorHAnsi"/>
          <w:sz w:val="22"/>
          <w:szCs w:val="24"/>
        </w:rPr>
        <w:t>The HIM professional has an obligation to demonstrate actions that reflect values. The American Health Information Management Association (AHIMA) Code of Ethics sets forth these principles. (</w:t>
      </w:r>
      <w:hyperlink r:id="rId18" w:history="1">
        <w:r w:rsidRPr="003F4D37">
          <w:rPr>
            <w:rStyle w:val="Hyperlink"/>
            <w:rFonts w:asciiTheme="minorHAnsi" w:hAnsiTheme="minorHAnsi" w:cstheme="minorHAnsi"/>
            <w:sz w:val="22"/>
            <w:szCs w:val="24"/>
          </w:rPr>
          <w:t>See also AHIMA Mission, Vision, Values</w:t>
        </w:r>
      </w:hyperlink>
      <w:r w:rsidRPr="003F4D37">
        <w:rPr>
          <w:rFonts w:asciiTheme="minorHAnsi" w:hAnsiTheme="minorHAnsi" w:cstheme="minorHAnsi"/>
          <w:sz w:val="22"/>
          <w:szCs w:val="24"/>
        </w:rPr>
        <w:t>) The code is relevant to all AHIMA members, non-members with the Commission on Certification for Health Informatics and Information Management (CCHIIM) certifications, and students enrolled in a formal certificate or degree granting program directly relevant to AHIMA’s Purpose regardless of their professional functions, the settings in which they work, or the populations they serve. These purposes strengthen the HIM professional’s efforts to improve overall quality of healthcare.</w:t>
      </w:r>
    </w:p>
    <w:p w14:paraId="068C7E91" w14:textId="447E8504" w:rsidR="008540E5" w:rsidRPr="003F4D37" w:rsidRDefault="008540E5" w:rsidP="00F82981">
      <w:pPr>
        <w:spacing w:before="240" w:after="240"/>
        <w:rPr>
          <w:rFonts w:asciiTheme="minorHAnsi" w:hAnsiTheme="minorHAnsi" w:cstheme="minorHAnsi"/>
          <w:sz w:val="22"/>
          <w:szCs w:val="24"/>
        </w:rPr>
      </w:pPr>
      <w:r w:rsidRPr="003F4D37">
        <w:rPr>
          <w:rFonts w:asciiTheme="minorHAnsi" w:hAnsiTheme="minorHAnsi" w:cstheme="minorHAnsi"/>
          <w:sz w:val="22"/>
          <w:szCs w:val="24"/>
        </w:rPr>
        <w:t>The AHIMA Code of Ethics serves six purposes:</w:t>
      </w:r>
    </w:p>
    <w:p w14:paraId="5A299EBA" w14:textId="77777777" w:rsidR="008540E5" w:rsidRPr="003F4D37" w:rsidRDefault="008540E5" w:rsidP="00F82981">
      <w:pPr>
        <w:numPr>
          <w:ilvl w:val="0"/>
          <w:numId w:val="17"/>
        </w:numPr>
        <w:rPr>
          <w:rFonts w:asciiTheme="minorHAnsi" w:hAnsiTheme="minorHAnsi" w:cstheme="minorHAnsi"/>
          <w:sz w:val="22"/>
          <w:szCs w:val="24"/>
        </w:rPr>
      </w:pPr>
      <w:r w:rsidRPr="003F4D37">
        <w:rPr>
          <w:rFonts w:asciiTheme="minorHAnsi" w:hAnsiTheme="minorHAnsi" w:cstheme="minorHAnsi"/>
          <w:sz w:val="22"/>
          <w:szCs w:val="24"/>
        </w:rPr>
        <w:t xml:space="preserve">Promotes high standards of HIM practice. </w:t>
      </w:r>
    </w:p>
    <w:p w14:paraId="72548F03" w14:textId="77777777" w:rsidR="008540E5" w:rsidRPr="003F4D37" w:rsidRDefault="008540E5" w:rsidP="00F82981">
      <w:pPr>
        <w:numPr>
          <w:ilvl w:val="0"/>
          <w:numId w:val="17"/>
        </w:numPr>
        <w:rPr>
          <w:rFonts w:asciiTheme="minorHAnsi" w:hAnsiTheme="minorHAnsi" w:cstheme="minorHAnsi"/>
          <w:sz w:val="22"/>
          <w:szCs w:val="24"/>
        </w:rPr>
      </w:pPr>
      <w:r w:rsidRPr="003F4D37">
        <w:rPr>
          <w:rFonts w:asciiTheme="minorHAnsi" w:hAnsiTheme="minorHAnsi" w:cstheme="minorHAnsi"/>
          <w:sz w:val="22"/>
          <w:szCs w:val="24"/>
        </w:rPr>
        <w:t xml:space="preserve">Summarizes broad ethical principles that reflect the profession's core values. </w:t>
      </w:r>
    </w:p>
    <w:p w14:paraId="04695016" w14:textId="77777777" w:rsidR="008540E5" w:rsidRPr="003F4D37" w:rsidRDefault="008540E5" w:rsidP="00F82981">
      <w:pPr>
        <w:numPr>
          <w:ilvl w:val="0"/>
          <w:numId w:val="17"/>
        </w:numPr>
        <w:rPr>
          <w:rFonts w:asciiTheme="minorHAnsi" w:hAnsiTheme="minorHAnsi" w:cstheme="minorHAnsi"/>
          <w:sz w:val="22"/>
          <w:szCs w:val="24"/>
        </w:rPr>
      </w:pPr>
      <w:r w:rsidRPr="003F4D37">
        <w:rPr>
          <w:rFonts w:asciiTheme="minorHAnsi" w:hAnsiTheme="minorHAnsi" w:cstheme="minorHAnsi"/>
          <w:sz w:val="22"/>
          <w:szCs w:val="24"/>
        </w:rPr>
        <w:t xml:space="preserve">Establishes a set of ethical principles to be used to guide decision-making and actions. </w:t>
      </w:r>
    </w:p>
    <w:p w14:paraId="3A69D851" w14:textId="77777777" w:rsidR="008540E5" w:rsidRPr="003F4D37" w:rsidRDefault="008540E5" w:rsidP="00F82981">
      <w:pPr>
        <w:numPr>
          <w:ilvl w:val="0"/>
          <w:numId w:val="17"/>
        </w:numPr>
        <w:rPr>
          <w:rFonts w:asciiTheme="minorHAnsi" w:hAnsiTheme="minorHAnsi" w:cstheme="minorHAnsi"/>
          <w:sz w:val="22"/>
          <w:szCs w:val="24"/>
        </w:rPr>
      </w:pPr>
      <w:r w:rsidRPr="003F4D37">
        <w:rPr>
          <w:rFonts w:asciiTheme="minorHAnsi" w:hAnsiTheme="minorHAnsi" w:cstheme="minorHAnsi"/>
          <w:sz w:val="22"/>
          <w:szCs w:val="24"/>
        </w:rPr>
        <w:t xml:space="preserve">Establishes a framework for professional behavior and responsibilities when professional obligations conflict or ethical uncertainties arise. </w:t>
      </w:r>
    </w:p>
    <w:p w14:paraId="44C1B5E8" w14:textId="099C68D5" w:rsidR="008540E5" w:rsidRPr="003F4D37" w:rsidRDefault="008540E5" w:rsidP="00F82981">
      <w:pPr>
        <w:numPr>
          <w:ilvl w:val="0"/>
          <w:numId w:val="17"/>
        </w:numPr>
        <w:rPr>
          <w:rFonts w:asciiTheme="minorHAnsi" w:hAnsiTheme="minorHAnsi" w:cstheme="minorHAnsi"/>
          <w:sz w:val="22"/>
          <w:szCs w:val="24"/>
        </w:rPr>
      </w:pPr>
      <w:r w:rsidRPr="003F4D37">
        <w:rPr>
          <w:rFonts w:asciiTheme="minorHAnsi" w:hAnsiTheme="minorHAnsi" w:cstheme="minorHAnsi"/>
          <w:sz w:val="22"/>
          <w:szCs w:val="24"/>
        </w:rPr>
        <w:t>Provides ethical principles by which the general public can hold the HIM professional accountable.</w:t>
      </w:r>
    </w:p>
    <w:p w14:paraId="506E58D8" w14:textId="6A997B9D" w:rsidR="008540E5" w:rsidRPr="003F4D37" w:rsidRDefault="008540E5" w:rsidP="00F82981">
      <w:pPr>
        <w:numPr>
          <w:ilvl w:val="0"/>
          <w:numId w:val="17"/>
        </w:numPr>
        <w:rPr>
          <w:rFonts w:asciiTheme="minorHAnsi" w:hAnsiTheme="minorHAnsi" w:cstheme="minorHAnsi"/>
          <w:sz w:val="22"/>
          <w:szCs w:val="24"/>
        </w:rPr>
      </w:pPr>
      <w:r w:rsidRPr="003F4D37">
        <w:rPr>
          <w:rFonts w:asciiTheme="minorHAnsi" w:hAnsiTheme="minorHAnsi" w:cstheme="minorHAnsi"/>
          <w:sz w:val="22"/>
          <w:szCs w:val="24"/>
        </w:rPr>
        <w:t>Mentors practitioners new to the field to HIM's mission, values, and ethical principles.</w:t>
      </w:r>
    </w:p>
    <w:p w14:paraId="1D2817AB" w14:textId="5046BF36" w:rsidR="008540E5" w:rsidRPr="003F4D37" w:rsidRDefault="008540E5" w:rsidP="008540E5">
      <w:pPr>
        <w:spacing w:before="240"/>
        <w:rPr>
          <w:rFonts w:asciiTheme="minorHAnsi" w:hAnsiTheme="minorHAnsi" w:cstheme="minorHAnsi"/>
          <w:sz w:val="22"/>
          <w:szCs w:val="24"/>
        </w:rPr>
      </w:pPr>
      <w:r w:rsidRPr="003F4D37">
        <w:rPr>
          <w:rFonts w:asciiTheme="minorHAnsi" w:hAnsiTheme="minorHAnsi" w:cstheme="minorHAnsi"/>
          <w:sz w:val="22"/>
          <w:szCs w:val="24"/>
        </w:rPr>
        <w:lastRenderedPageBreak/>
        <w:t>The code includes principles that are enforceable and aspirational. The extent to which each principle is enforceable is a matter of professional judgment to be exercised by those responsible for reviewing alleged violations of ethical principles.</w:t>
      </w:r>
    </w:p>
    <w:p w14:paraId="452261CB" w14:textId="576EBC3D" w:rsidR="008540E5" w:rsidRPr="003F4D37" w:rsidRDefault="008540E5" w:rsidP="008540E5">
      <w:pPr>
        <w:spacing w:before="240"/>
        <w:rPr>
          <w:rFonts w:asciiTheme="minorHAnsi" w:hAnsiTheme="minorHAnsi" w:cstheme="minorHAnsi"/>
          <w:b/>
          <w:bCs/>
          <w:sz w:val="22"/>
          <w:szCs w:val="24"/>
        </w:rPr>
      </w:pPr>
      <w:r w:rsidRPr="003F4D37">
        <w:rPr>
          <w:rFonts w:asciiTheme="minorHAnsi" w:hAnsiTheme="minorHAnsi" w:cstheme="minorHAnsi"/>
          <w:b/>
          <w:bCs/>
          <w:sz w:val="22"/>
          <w:szCs w:val="24"/>
        </w:rPr>
        <w:t>Principles</w:t>
      </w:r>
    </w:p>
    <w:p w14:paraId="6D83464A" w14:textId="0C89CD12" w:rsidR="008540E5" w:rsidRPr="003F4D37" w:rsidRDefault="008540E5" w:rsidP="008540E5">
      <w:pPr>
        <w:spacing w:before="240"/>
        <w:rPr>
          <w:rFonts w:asciiTheme="minorHAnsi" w:hAnsiTheme="minorHAnsi" w:cstheme="minorHAnsi"/>
          <w:sz w:val="22"/>
          <w:szCs w:val="24"/>
        </w:rPr>
      </w:pPr>
      <w:r w:rsidRPr="003F4D37">
        <w:rPr>
          <w:rFonts w:asciiTheme="minorHAnsi" w:hAnsiTheme="minorHAnsi" w:cstheme="minorHAnsi"/>
          <w:sz w:val="22"/>
          <w:szCs w:val="24"/>
        </w:rPr>
        <w:t>The following principles are based on the core values of the American Health Information</w:t>
      </w:r>
      <w:r w:rsidR="00C74FDF" w:rsidRPr="003F4D37">
        <w:rPr>
          <w:rFonts w:asciiTheme="minorHAnsi" w:hAnsiTheme="minorHAnsi" w:cstheme="minorHAnsi"/>
          <w:sz w:val="22"/>
          <w:szCs w:val="24"/>
        </w:rPr>
        <w:t xml:space="preserve"> </w:t>
      </w:r>
      <w:r w:rsidRPr="003F4D37">
        <w:rPr>
          <w:rFonts w:asciiTheme="minorHAnsi" w:hAnsiTheme="minorHAnsi" w:cstheme="minorHAnsi"/>
          <w:sz w:val="22"/>
          <w:szCs w:val="24"/>
        </w:rPr>
        <w:t>Management Association and apply to all AHIMA members, non-members CCHIIM</w:t>
      </w:r>
      <w:r w:rsidR="00C74FDF" w:rsidRPr="003F4D37">
        <w:rPr>
          <w:rFonts w:asciiTheme="minorHAnsi" w:hAnsiTheme="minorHAnsi" w:cstheme="minorHAnsi"/>
          <w:sz w:val="22"/>
          <w:szCs w:val="24"/>
        </w:rPr>
        <w:t xml:space="preserve"> </w:t>
      </w:r>
      <w:r w:rsidRPr="003F4D37">
        <w:rPr>
          <w:rFonts w:asciiTheme="minorHAnsi" w:hAnsiTheme="minorHAnsi" w:cstheme="minorHAnsi"/>
          <w:sz w:val="22"/>
          <w:szCs w:val="24"/>
        </w:rPr>
        <w:t>certifications, and students.</w:t>
      </w:r>
    </w:p>
    <w:p w14:paraId="4E38613A" w14:textId="1D8CE5FC" w:rsidR="008540E5" w:rsidRPr="003F4D37" w:rsidRDefault="008540E5" w:rsidP="008540E5">
      <w:pPr>
        <w:spacing w:before="240"/>
        <w:rPr>
          <w:rFonts w:asciiTheme="minorHAnsi" w:hAnsiTheme="minorHAnsi" w:cstheme="minorHAnsi"/>
          <w:sz w:val="22"/>
          <w:szCs w:val="24"/>
        </w:rPr>
      </w:pPr>
      <w:r w:rsidRPr="003F4D37">
        <w:rPr>
          <w:rFonts w:asciiTheme="minorHAnsi" w:hAnsiTheme="minorHAnsi" w:cstheme="minorHAnsi"/>
          <w:sz w:val="22"/>
          <w:szCs w:val="24"/>
        </w:rPr>
        <w:t>A health information management professional shall:</w:t>
      </w:r>
    </w:p>
    <w:p w14:paraId="0A0B7A06" w14:textId="77777777" w:rsidR="00C74FDF" w:rsidRPr="003F4D37" w:rsidRDefault="00C74FDF" w:rsidP="00B3378A">
      <w:pPr>
        <w:numPr>
          <w:ilvl w:val="0"/>
          <w:numId w:val="18"/>
        </w:numPr>
        <w:spacing w:before="240"/>
        <w:rPr>
          <w:rFonts w:asciiTheme="minorHAnsi" w:hAnsiTheme="minorHAnsi" w:cstheme="minorHAnsi"/>
          <w:sz w:val="22"/>
          <w:szCs w:val="24"/>
        </w:rPr>
      </w:pPr>
      <w:r w:rsidRPr="003F4D37">
        <w:rPr>
          <w:rFonts w:asciiTheme="minorHAnsi" w:hAnsiTheme="minorHAnsi" w:cstheme="minorHAnsi"/>
          <w:sz w:val="22"/>
          <w:szCs w:val="24"/>
        </w:rPr>
        <w:t xml:space="preserve">Advocate, uphold, and defend the consumer's right to privacy and the doctrine of confidentiality in the use and disclosure of information. </w:t>
      </w:r>
    </w:p>
    <w:p w14:paraId="23995A27" w14:textId="77777777" w:rsidR="00C74FDF" w:rsidRPr="003F4D37" w:rsidRDefault="00C74FDF" w:rsidP="00B3378A">
      <w:pPr>
        <w:numPr>
          <w:ilvl w:val="0"/>
          <w:numId w:val="18"/>
        </w:numPr>
        <w:spacing w:before="240"/>
        <w:rPr>
          <w:rFonts w:asciiTheme="minorHAnsi" w:hAnsiTheme="minorHAnsi" w:cstheme="minorHAnsi"/>
          <w:sz w:val="22"/>
          <w:szCs w:val="24"/>
        </w:rPr>
      </w:pPr>
      <w:r w:rsidRPr="003F4D37">
        <w:rPr>
          <w:rFonts w:asciiTheme="minorHAnsi" w:hAnsiTheme="minorHAnsi" w:cstheme="minorHAnsi"/>
          <w:sz w:val="22"/>
          <w:szCs w:val="24"/>
        </w:rPr>
        <w:t xml:space="preserve">Put service and the health and welfare of persons before self-interest and conduct oneself in the practice of the profession so as to bring honor to oneself, their peers, and to the health information management profession. </w:t>
      </w:r>
    </w:p>
    <w:p w14:paraId="7272D14C" w14:textId="77777777" w:rsidR="00C74FDF" w:rsidRPr="003F4D37" w:rsidRDefault="00C74FDF" w:rsidP="00B3378A">
      <w:pPr>
        <w:numPr>
          <w:ilvl w:val="0"/>
          <w:numId w:val="18"/>
        </w:numPr>
        <w:spacing w:before="240"/>
        <w:rPr>
          <w:rFonts w:asciiTheme="minorHAnsi" w:hAnsiTheme="minorHAnsi" w:cstheme="minorHAnsi"/>
          <w:sz w:val="22"/>
          <w:szCs w:val="24"/>
        </w:rPr>
      </w:pPr>
      <w:r w:rsidRPr="003F4D37">
        <w:rPr>
          <w:rFonts w:asciiTheme="minorHAnsi" w:hAnsiTheme="minorHAnsi" w:cstheme="minorHAnsi"/>
          <w:sz w:val="22"/>
          <w:szCs w:val="24"/>
        </w:rPr>
        <w:t xml:space="preserve">Preserve, protect, and secure personal health information in any form or medium and hold in the highest regard health information and other information of a confidential nature obtained in an official capacity, taking into account the applicable statutes and regulations. </w:t>
      </w:r>
    </w:p>
    <w:p w14:paraId="48D4FE20" w14:textId="77777777" w:rsidR="00C74FDF" w:rsidRPr="003F4D37" w:rsidRDefault="00C74FDF" w:rsidP="00B3378A">
      <w:pPr>
        <w:numPr>
          <w:ilvl w:val="0"/>
          <w:numId w:val="18"/>
        </w:numPr>
        <w:spacing w:before="240"/>
        <w:rPr>
          <w:rFonts w:asciiTheme="minorHAnsi" w:hAnsiTheme="minorHAnsi" w:cstheme="minorHAnsi"/>
          <w:sz w:val="22"/>
          <w:szCs w:val="24"/>
        </w:rPr>
      </w:pPr>
      <w:r w:rsidRPr="003F4D37">
        <w:rPr>
          <w:rFonts w:asciiTheme="minorHAnsi" w:hAnsiTheme="minorHAnsi" w:cstheme="minorHAnsi"/>
          <w:sz w:val="22"/>
          <w:szCs w:val="24"/>
        </w:rPr>
        <w:t xml:space="preserve">Refuse to participate in or conceal unethical practices or procedures and report such practices. </w:t>
      </w:r>
    </w:p>
    <w:p w14:paraId="7A297B96" w14:textId="77777777" w:rsidR="00C74FDF" w:rsidRPr="003F4D37" w:rsidRDefault="00C74FDF" w:rsidP="00B3378A">
      <w:pPr>
        <w:numPr>
          <w:ilvl w:val="0"/>
          <w:numId w:val="18"/>
        </w:numPr>
        <w:spacing w:before="240"/>
        <w:rPr>
          <w:rFonts w:asciiTheme="minorHAnsi" w:hAnsiTheme="minorHAnsi" w:cstheme="minorHAnsi"/>
          <w:sz w:val="22"/>
          <w:szCs w:val="24"/>
        </w:rPr>
      </w:pPr>
      <w:r w:rsidRPr="003F4D37">
        <w:rPr>
          <w:rFonts w:asciiTheme="minorHAnsi" w:hAnsiTheme="minorHAnsi" w:cstheme="minorHAnsi"/>
          <w:sz w:val="22"/>
          <w:szCs w:val="24"/>
        </w:rPr>
        <w:t xml:space="preserve">Use technology, data, and information resources in the way they are intended to be used. </w:t>
      </w:r>
    </w:p>
    <w:p w14:paraId="7F6CE9BE" w14:textId="77777777" w:rsidR="00C74FDF" w:rsidRPr="003F4D37" w:rsidRDefault="00C74FDF" w:rsidP="00B3378A">
      <w:pPr>
        <w:numPr>
          <w:ilvl w:val="0"/>
          <w:numId w:val="18"/>
        </w:numPr>
        <w:spacing w:before="240"/>
        <w:rPr>
          <w:rFonts w:asciiTheme="minorHAnsi" w:hAnsiTheme="minorHAnsi" w:cstheme="minorHAnsi"/>
          <w:sz w:val="22"/>
          <w:szCs w:val="24"/>
        </w:rPr>
      </w:pPr>
      <w:r w:rsidRPr="003F4D37">
        <w:rPr>
          <w:rFonts w:asciiTheme="minorHAnsi" w:hAnsiTheme="minorHAnsi" w:cstheme="minorHAnsi"/>
          <w:sz w:val="22"/>
          <w:szCs w:val="24"/>
        </w:rPr>
        <w:t xml:space="preserve">Advocate for appropriate uses of information resources across the healthcare ecosystem. </w:t>
      </w:r>
    </w:p>
    <w:p w14:paraId="7B75246D" w14:textId="77777777" w:rsidR="00C74FDF" w:rsidRPr="003F4D37" w:rsidRDefault="00C74FDF" w:rsidP="00B3378A">
      <w:pPr>
        <w:numPr>
          <w:ilvl w:val="0"/>
          <w:numId w:val="18"/>
        </w:numPr>
        <w:spacing w:before="240"/>
        <w:rPr>
          <w:rFonts w:asciiTheme="minorHAnsi" w:hAnsiTheme="minorHAnsi" w:cstheme="minorHAnsi"/>
          <w:sz w:val="22"/>
          <w:szCs w:val="24"/>
        </w:rPr>
      </w:pPr>
      <w:r w:rsidRPr="003F4D37">
        <w:rPr>
          <w:rFonts w:asciiTheme="minorHAnsi" w:hAnsiTheme="minorHAnsi" w:cstheme="minorHAnsi"/>
          <w:sz w:val="22"/>
          <w:szCs w:val="24"/>
        </w:rPr>
        <w:t xml:space="preserve">Recruit and mentor students, peers and colleagues to develop and strengthen professional workforce. </w:t>
      </w:r>
    </w:p>
    <w:p w14:paraId="510FA324" w14:textId="77777777" w:rsidR="00C74FDF" w:rsidRPr="003F4D37" w:rsidRDefault="00C74FDF" w:rsidP="00B3378A">
      <w:pPr>
        <w:numPr>
          <w:ilvl w:val="0"/>
          <w:numId w:val="18"/>
        </w:numPr>
        <w:spacing w:before="240"/>
        <w:rPr>
          <w:rFonts w:asciiTheme="minorHAnsi" w:hAnsiTheme="minorHAnsi" w:cstheme="minorHAnsi"/>
          <w:sz w:val="22"/>
          <w:szCs w:val="24"/>
        </w:rPr>
      </w:pPr>
      <w:r w:rsidRPr="003F4D37">
        <w:rPr>
          <w:rFonts w:asciiTheme="minorHAnsi" w:hAnsiTheme="minorHAnsi" w:cstheme="minorHAnsi"/>
          <w:sz w:val="22"/>
          <w:szCs w:val="24"/>
        </w:rPr>
        <w:t xml:space="preserve">Represent the profession to the public in a positive manner. </w:t>
      </w:r>
    </w:p>
    <w:p w14:paraId="20C10BD1" w14:textId="77777777" w:rsidR="00C74FDF" w:rsidRPr="003F4D37" w:rsidRDefault="00C74FDF" w:rsidP="00B3378A">
      <w:pPr>
        <w:numPr>
          <w:ilvl w:val="0"/>
          <w:numId w:val="18"/>
        </w:numPr>
        <w:spacing w:before="240"/>
        <w:rPr>
          <w:rFonts w:asciiTheme="minorHAnsi" w:hAnsiTheme="minorHAnsi" w:cstheme="minorHAnsi"/>
          <w:sz w:val="22"/>
          <w:szCs w:val="24"/>
        </w:rPr>
      </w:pPr>
      <w:r w:rsidRPr="003F4D37">
        <w:rPr>
          <w:rFonts w:asciiTheme="minorHAnsi" w:hAnsiTheme="minorHAnsi" w:cstheme="minorHAnsi"/>
          <w:sz w:val="22"/>
          <w:szCs w:val="24"/>
        </w:rPr>
        <w:t xml:space="preserve">Advance health information management knowledge and practice through continuing education, research, publications, and presentations. </w:t>
      </w:r>
    </w:p>
    <w:p w14:paraId="789C31A5" w14:textId="4875E37C" w:rsidR="00C74FDF" w:rsidRPr="003F4D37" w:rsidRDefault="00C74FDF" w:rsidP="00B3378A">
      <w:pPr>
        <w:numPr>
          <w:ilvl w:val="0"/>
          <w:numId w:val="18"/>
        </w:numPr>
        <w:spacing w:before="240"/>
        <w:rPr>
          <w:rFonts w:asciiTheme="minorHAnsi" w:hAnsiTheme="minorHAnsi" w:cstheme="minorHAnsi"/>
          <w:sz w:val="22"/>
          <w:szCs w:val="24"/>
        </w:rPr>
      </w:pPr>
      <w:r w:rsidRPr="003F4D37">
        <w:rPr>
          <w:rFonts w:asciiTheme="minorHAnsi" w:hAnsiTheme="minorHAnsi" w:cstheme="minorHAnsi"/>
          <w:sz w:val="22"/>
          <w:szCs w:val="24"/>
        </w:rPr>
        <w:t xml:space="preserve">Perform honorably health information management association responsibilities, either appointed or elected, and preserve the confidentiality of any privileged information made known in any official capacity. </w:t>
      </w:r>
    </w:p>
    <w:p w14:paraId="0FA35AF4" w14:textId="77777777" w:rsidR="00C74FDF" w:rsidRPr="003F4D37" w:rsidRDefault="00C74FDF" w:rsidP="00B3378A">
      <w:pPr>
        <w:numPr>
          <w:ilvl w:val="0"/>
          <w:numId w:val="18"/>
        </w:numPr>
        <w:spacing w:before="240"/>
        <w:rPr>
          <w:rFonts w:asciiTheme="minorHAnsi" w:hAnsiTheme="minorHAnsi" w:cstheme="minorHAnsi"/>
          <w:sz w:val="22"/>
          <w:szCs w:val="24"/>
        </w:rPr>
      </w:pPr>
      <w:r w:rsidRPr="003F4D37">
        <w:rPr>
          <w:rFonts w:asciiTheme="minorHAnsi" w:hAnsiTheme="minorHAnsi" w:cstheme="minorHAnsi"/>
          <w:sz w:val="22"/>
          <w:szCs w:val="24"/>
        </w:rPr>
        <w:t xml:space="preserve">State truthfully and accurately one’s credentials, professional education, and experiences. </w:t>
      </w:r>
    </w:p>
    <w:p w14:paraId="1AC9620E" w14:textId="77777777" w:rsidR="00C74FDF" w:rsidRPr="003F4D37" w:rsidRDefault="00C74FDF" w:rsidP="00B3378A">
      <w:pPr>
        <w:numPr>
          <w:ilvl w:val="0"/>
          <w:numId w:val="18"/>
        </w:numPr>
        <w:spacing w:before="240"/>
        <w:rPr>
          <w:rFonts w:asciiTheme="minorHAnsi" w:hAnsiTheme="minorHAnsi" w:cstheme="minorHAnsi"/>
          <w:sz w:val="22"/>
          <w:szCs w:val="24"/>
        </w:rPr>
      </w:pPr>
      <w:r w:rsidRPr="003F4D37">
        <w:rPr>
          <w:rFonts w:asciiTheme="minorHAnsi" w:hAnsiTheme="minorHAnsi" w:cstheme="minorHAnsi"/>
          <w:sz w:val="22"/>
          <w:szCs w:val="24"/>
        </w:rPr>
        <w:t xml:space="preserve">Facilitate interdisciplinary collaboration in situations supporting ethical health information principles. </w:t>
      </w:r>
    </w:p>
    <w:p w14:paraId="19128BE7" w14:textId="1D69396C" w:rsidR="00C243BB" w:rsidRPr="003F4D37" w:rsidRDefault="00C74FDF" w:rsidP="00B3378A">
      <w:pPr>
        <w:numPr>
          <w:ilvl w:val="0"/>
          <w:numId w:val="18"/>
        </w:numPr>
        <w:spacing w:before="240"/>
        <w:rPr>
          <w:rFonts w:asciiTheme="minorHAnsi" w:hAnsiTheme="minorHAnsi" w:cstheme="minorHAnsi"/>
          <w:sz w:val="22"/>
          <w:szCs w:val="24"/>
        </w:rPr>
      </w:pPr>
      <w:r w:rsidRPr="003F4D37">
        <w:rPr>
          <w:rFonts w:asciiTheme="minorHAnsi" w:hAnsiTheme="minorHAnsi" w:cstheme="minorHAnsi"/>
          <w:sz w:val="22"/>
          <w:szCs w:val="24"/>
        </w:rPr>
        <w:t>Respect the inherent dignity and worth of every person.</w:t>
      </w:r>
    </w:p>
    <w:p w14:paraId="1B09D01E" w14:textId="77777777" w:rsidR="00C243BB" w:rsidRPr="00397F6A" w:rsidRDefault="00000000" w:rsidP="00C243BB">
      <w:pPr>
        <w:pStyle w:val="List"/>
        <w:ind w:left="0" w:firstLine="0"/>
        <w:rPr>
          <w:rFonts w:asciiTheme="minorHAnsi" w:hAnsiTheme="minorHAnsi" w:cstheme="minorHAnsi"/>
          <w:sz w:val="24"/>
          <w:szCs w:val="24"/>
        </w:rPr>
      </w:pPr>
      <w:r>
        <w:rPr>
          <w:rFonts w:asciiTheme="minorHAnsi" w:hAnsiTheme="minorHAnsi" w:cstheme="minorHAnsi"/>
          <w:sz w:val="24"/>
          <w:szCs w:val="24"/>
        </w:rPr>
        <w:pict w14:anchorId="4250451E">
          <v:rect id="_x0000_i1025" style="width:0;height:1.5pt" o:hralign="center" o:hrstd="t" o:hr="t" fillcolor="#aca899" stroked="f"/>
        </w:pict>
      </w:r>
    </w:p>
    <w:p w14:paraId="3312D00A" w14:textId="77777777" w:rsidR="002B2867" w:rsidRDefault="002B2867" w:rsidP="005B4E34">
      <w:pPr>
        <w:pStyle w:val="BodyText"/>
        <w:tabs>
          <w:tab w:val="left" w:pos="360"/>
          <w:tab w:val="left" w:pos="720"/>
        </w:tabs>
        <w:spacing w:before="240"/>
        <w:rPr>
          <w:rFonts w:asciiTheme="minorHAnsi" w:hAnsiTheme="minorHAnsi" w:cstheme="minorHAnsi"/>
          <w:b/>
          <w:color w:val="244061" w:themeColor="accent1" w:themeShade="80"/>
          <w:sz w:val="32"/>
          <w:szCs w:val="32"/>
        </w:rPr>
      </w:pPr>
    </w:p>
    <w:p w14:paraId="75DAC490" w14:textId="21541E15" w:rsidR="005B4E34" w:rsidRPr="005E6B3D" w:rsidRDefault="005B4E34" w:rsidP="005B4E34">
      <w:pPr>
        <w:pStyle w:val="BodyText"/>
        <w:tabs>
          <w:tab w:val="left" w:pos="360"/>
          <w:tab w:val="left" w:pos="720"/>
        </w:tabs>
        <w:spacing w:before="240"/>
        <w:rPr>
          <w:rFonts w:asciiTheme="minorHAnsi" w:hAnsiTheme="minorHAnsi" w:cstheme="minorHAnsi"/>
          <w:b/>
          <w:color w:val="244061" w:themeColor="accent1" w:themeShade="80"/>
          <w:sz w:val="32"/>
          <w:szCs w:val="32"/>
        </w:rPr>
      </w:pPr>
      <w:r w:rsidRPr="005E6B3D">
        <w:rPr>
          <w:rFonts w:asciiTheme="minorHAnsi" w:hAnsiTheme="minorHAnsi" w:cstheme="minorHAnsi"/>
          <w:b/>
          <w:color w:val="244061" w:themeColor="accent1" w:themeShade="80"/>
          <w:sz w:val="32"/>
          <w:szCs w:val="32"/>
        </w:rPr>
        <w:lastRenderedPageBreak/>
        <w:t xml:space="preserve">Appendix </w:t>
      </w:r>
      <w:r w:rsidR="006F4326">
        <w:rPr>
          <w:rFonts w:asciiTheme="minorHAnsi" w:hAnsiTheme="minorHAnsi" w:cstheme="minorHAnsi"/>
          <w:b/>
          <w:color w:val="244061" w:themeColor="accent1" w:themeShade="80"/>
          <w:sz w:val="32"/>
          <w:szCs w:val="32"/>
        </w:rPr>
        <w:t>B</w:t>
      </w:r>
    </w:p>
    <w:tbl>
      <w:tblPr>
        <w:tblStyle w:val="TableGrid"/>
        <w:tblW w:w="0" w:type="auto"/>
        <w:tblLook w:val="04A0" w:firstRow="1" w:lastRow="0" w:firstColumn="1" w:lastColumn="0" w:noHBand="0" w:noVBand="1"/>
      </w:tblPr>
      <w:tblGrid>
        <w:gridCol w:w="1087"/>
        <w:gridCol w:w="4864"/>
        <w:gridCol w:w="1393"/>
        <w:gridCol w:w="2006"/>
      </w:tblGrid>
      <w:tr w:rsidR="003F4D37" w:rsidRPr="003F4D37" w14:paraId="6EEA8A6C" w14:textId="77777777" w:rsidTr="00002901">
        <w:trPr>
          <w:trHeight w:val="525"/>
        </w:trPr>
        <w:tc>
          <w:tcPr>
            <w:tcW w:w="1240" w:type="dxa"/>
            <w:noWrap/>
            <w:hideMark/>
          </w:tcPr>
          <w:p w14:paraId="1B8FFB09" w14:textId="77777777" w:rsidR="003F4D37" w:rsidRPr="003F4D37" w:rsidRDefault="003F4D37" w:rsidP="003F4D37">
            <w:pPr>
              <w:pStyle w:val="List"/>
              <w:rPr>
                <w:rFonts w:asciiTheme="minorHAnsi" w:hAnsiTheme="minorHAnsi" w:cstheme="minorHAnsi"/>
                <w:b/>
                <w:bCs/>
                <w:sz w:val="24"/>
                <w:szCs w:val="24"/>
              </w:rPr>
            </w:pPr>
            <w:r w:rsidRPr="003F4D37">
              <w:rPr>
                <w:rFonts w:asciiTheme="minorHAnsi" w:hAnsiTheme="minorHAnsi" w:cstheme="minorHAnsi"/>
                <w:b/>
                <w:bCs/>
                <w:sz w:val="24"/>
                <w:szCs w:val="24"/>
              </w:rPr>
              <w:t>Domain</w:t>
            </w:r>
          </w:p>
        </w:tc>
        <w:tc>
          <w:tcPr>
            <w:tcW w:w="5680" w:type="dxa"/>
            <w:hideMark/>
          </w:tcPr>
          <w:p w14:paraId="7D9E51FF" w14:textId="77777777" w:rsidR="003F4D37" w:rsidRPr="003F4D37" w:rsidRDefault="003F4D37" w:rsidP="003F4D37">
            <w:pPr>
              <w:pStyle w:val="List"/>
              <w:rPr>
                <w:rFonts w:asciiTheme="minorHAnsi" w:hAnsiTheme="minorHAnsi" w:cstheme="minorHAnsi"/>
                <w:b/>
                <w:bCs/>
                <w:sz w:val="24"/>
                <w:szCs w:val="24"/>
              </w:rPr>
            </w:pPr>
            <w:r w:rsidRPr="003F4D37">
              <w:rPr>
                <w:rFonts w:asciiTheme="minorHAnsi" w:hAnsiTheme="minorHAnsi" w:cstheme="minorHAnsi"/>
                <w:b/>
                <w:bCs/>
                <w:sz w:val="24"/>
                <w:szCs w:val="24"/>
              </w:rPr>
              <w:t>Associate HIM Curriculum Competencies</w:t>
            </w:r>
          </w:p>
        </w:tc>
        <w:tc>
          <w:tcPr>
            <w:tcW w:w="1600" w:type="dxa"/>
            <w:noWrap/>
            <w:hideMark/>
          </w:tcPr>
          <w:p w14:paraId="3DBC99A6" w14:textId="77777777" w:rsidR="003F4D37" w:rsidRPr="003F4D37" w:rsidRDefault="003F4D37" w:rsidP="003F4D37">
            <w:pPr>
              <w:pStyle w:val="List"/>
              <w:rPr>
                <w:rFonts w:asciiTheme="minorHAnsi" w:hAnsiTheme="minorHAnsi" w:cstheme="minorHAnsi"/>
                <w:b/>
                <w:bCs/>
                <w:sz w:val="24"/>
                <w:szCs w:val="24"/>
              </w:rPr>
            </w:pPr>
            <w:r w:rsidRPr="003F4D37">
              <w:rPr>
                <w:rFonts w:asciiTheme="minorHAnsi" w:hAnsiTheme="minorHAnsi" w:cstheme="minorHAnsi"/>
                <w:b/>
                <w:bCs/>
                <w:sz w:val="24"/>
                <w:szCs w:val="24"/>
              </w:rPr>
              <w:t>Taxonomy</w:t>
            </w:r>
          </w:p>
        </w:tc>
        <w:tc>
          <w:tcPr>
            <w:tcW w:w="2320" w:type="dxa"/>
            <w:noWrap/>
            <w:hideMark/>
          </w:tcPr>
          <w:p w14:paraId="075F5272" w14:textId="5048226C" w:rsidR="003F4D37" w:rsidRPr="003F4D37" w:rsidRDefault="003F4D37" w:rsidP="00002901">
            <w:pPr>
              <w:pStyle w:val="List"/>
              <w:ind w:left="0" w:firstLine="0"/>
              <w:jc w:val="center"/>
              <w:rPr>
                <w:rFonts w:asciiTheme="minorHAnsi" w:hAnsiTheme="minorHAnsi" w:cstheme="minorHAnsi"/>
                <w:b/>
                <w:bCs/>
                <w:sz w:val="24"/>
                <w:szCs w:val="24"/>
              </w:rPr>
            </w:pPr>
            <w:r w:rsidRPr="003F4D37">
              <w:rPr>
                <w:rFonts w:asciiTheme="minorHAnsi" w:hAnsiTheme="minorHAnsi" w:cstheme="minorHAnsi"/>
                <w:b/>
                <w:bCs/>
                <w:sz w:val="24"/>
                <w:szCs w:val="24"/>
              </w:rPr>
              <w:t>Course(s)</w:t>
            </w:r>
            <w:r w:rsidR="00002901">
              <w:rPr>
                <w:rFonts w:asciiTheme="minorHAnsi" w:hAnsiTheme="minorHAnsi" w:cstheme="minorHAnsi"/>
                <w:b/>
                <w:bCs/>
                <w:sz w:val="24"/>
                <w:szCs w:val="24"/>
              </w:rPr>
              <w:t xml:space="preserve"> Assessed</w:t>
            </w:r>
          </w:p>
        </w:tc>
      </w:tr>
      <w:tr w:rsidR="003F4D37" w:rsidRPr="003F4D37" w14:paraId="797B7851" w14:textId="77777777" w:rsidTr="003F4D37">
        <w:trPr>
          <w:trHeight w:val="315"/>
        </w:trPr>
        <w:tc>
          <w:tcPr>
            <w:tcW w:w="10840" w:type="dxa"/>
            <w:gridSpan w:val="4"/>
            <w:noWrap/>
            <w:hideMark/>
          </w:tcPr>
          <w:p w14:paraId="36CD351D" w14:textId="77777777" w:rsidR="003F4D37" w:rsidRPr="003F4D37" w:rsidRDefault="003F4D37" w:rsidP="00002901">
            <w:pPr>
              <w:pStyle w:val="List"/>
              <w:jc w:val="center"/>
              <w:rPr>
                <w:rFonts w:asciiTheme="minorHAnsi" w:hAnsiTheme="minorHAnsi" w:cstheme="minorHAnsi"/>
                <w:b/>
                <w:bCs/>
                <w:sz w:val="24"/>
                <w:szCs w:val="24"/>
              </w:rPr>
            </w:pPr>
            <w:r w:rsidRPr="003F4D37">
              <w:rPr>
                <w:rFonts w:asciiTheme="minorHAnsi" w:hAnsiTheme="minorHAnsi" w:cstheme="minorHAnsi"/>
                <w:b/>
                <w:bCs/>
                <w:sz w:val="24"/>
                <w:szCs w:val="24"/>
              </w:rPr>
              <w:t>Domain I. Data Structure, Content, and Information Governance</w:t>
            </w:r>
          </w:p>
        </w:tc>
      </w:tr>
      <w:tr w:rsidR="003F4D37" w:rsidRPr="003F4D37" w14:paraId="72FD84B4" w14:textId="77777777" w:rsidTr="003F4D37">
        <w:trPr>
          <w:trHeight w:val="630"/>
        </w:trPr>
        <w:tc>
          <w:tcPr>
            <w:tcW w:w="1240" w:type="dxa"/>
            <w:noWrap/>
            <w:hideMark/>
          </w:tcPr>
          <w:p w14:paraId="10C3B304"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I.1</w:t>
            </w:r>
          </w:p>
        </w:tc>
        <w:tc>
          <w:tcPr>
            <w:tcW w:w="5680" w:type="dxa"/>
            <w:hideMark/>
          </w:tcPr>
          <w:p w14:paraId="3EB75008"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Describe health care organizations from the perspective of key stakeholders</w:t>
            </w:r>
          </w:p>
        </w:tc>
        <w:tc>
          <w:tcPr>
            <w:tcW w:w="1600" w:type="dxa"/>
            <w:noWrap/>
            <w:hideMark/>
          </w:tcPr>
          <w:p w14:paraId="198629DC"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2</w:t>
            </w:r>
          </w:p>
        </w:tc>
        <w:tc>
          <w:tcPr>
            <w:tcW w:w="2320" w:type="dxa"/>
            <w:noWrap/>
            <w:hideMark/>
          </w:tcPr>
          <w:p w14:paraId="4B00A66D"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HITT-1301</w:t>
            </w:r>
          </w:p>
        </w:tc>
      </w:tr>
      <w:tr w:rsidR="003F4D37" w:rsidRPr="003F4D37" w14:paraId="21C5781F" w14:textId="77777777" w:rsidTr="003F4D37">
        <w:trPr>
          <w:trHeight w:val="630"/>
        </w:trPr>
        <w:tc>
          <w:tcPr>
            <w:tcW w:w="1240" w:type="dxa"/>
            <w:noWrap/>
            <w:hideMark/>
          </w:tcPr>
          <w:p w14:paraId="02D8D6D2"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I.2</w:t>
            </w:r>
          </w:p>
        </w:tc>
        <w:tc>
          <w:tcPr>
            <w:tcW w:w="5680" w:type="dxa"/>
            <w:hideMark/>
          </w:tcPr>
          <w:p w14:paraId="53B5D948"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Apply policies, regulations, and standards to the management of information.</w:t>
            </w:r>
          </w:p>
        </w:tc>
        <w:tc>
          <w:tcPr>
            <w:tcW w:w="1600" w:type="dxa"/>
            <w:noWrap/>
            <w:hideMark/>
          </w:tcPr>
          <w:p w14:paraId="025D7255"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55F7E2D2"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HITT-1353</w:t>
            </w:r>
          </w:p>
        </w:tc>
      </w:tr>
      <w:tr w:rsidR="003F4D37" w:rsidRPr="003F4D37" w14:paraId="2EC362DE" w14:textId="77777777" w:rsidTr="003F4D37">
        <w:trPr>
          <w:trHeight w:val="630"/>
        </w:trPr>
        <w:tc>
          <w:tcPr>
            <w:tcW w:w="1240" w:type="dxa"/>
            <w:noWrap/>
            <w:hideMark/>
          </w:tcPr>
          <w:p w14:paraId="2F9E01F9"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I.3</w:t>
            </w:r>
          </w:p>
        </w:tc>
        <w:tc>
          <w:tcPr>
            <w:tcW w:w="5680" w:type="dxa"/>
            <w:hideMark/>
          </w:tcPr>
          <w:p w14:paraId="5BBE7696"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Identify policies and strategies to achieve data integrity.</w:t>
            </w:r>
          </w:p>
        </w:tc>
        <w:tc>
          <w:tcPr>
            <w:tcW w:w="1600" w:type="dxa"/>
            <w:noWrap/>
            <w:hideMark/>
          </w:tcPr>
          <w:p w14:paraId="34D83D1F"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43FAF360" w14:textId="77777777" w:rsidR="00002901"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 xml:space="preserve">HITT-1301, </w:t>
            </w:r>
          </w:p>
          <w:p w14:paraId="66ADA5ED" w14:textId="27D8D1F2"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HITT-2443</w:t>
            </w:r>
          </w:p>
        </w:tc>
      </w:tr>
      <w:tr w:rsidR="003F4D37" w:rsidRPr="003F4D37" w14:paraId="6785CE4E" w14:textId="77777777" w:rsidTr="003F4D37">
        <w:trPr>
          <w:trHeight w:val="630"/>
        </w:trPr>
        <w:tc>
          <w:tcPr>
            <w:tcW w:w="1240" w:type="dxa"/>
            <w:noWrap/>
            <w:hideMark/>
          </w:tcPr>
          <w:p w14:paraId="18B4BC76"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I.4</w:t>
            </w:r>
          </w:p>
        </w:tc>
        <w:tc>
          <w:tcPr>
            <w:tcW w:w="5680" w:type="dxa"/>
            <w:hideMark/>
          </w:tcPr>
          <w:p w14:paraId="68AEBE3A"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Determine compliance of health record content within the health organization.</w:t>
            </w:r>
          </w:p>
        </w:tc>
        <w:tc>
          <w:tcPr>
            <w:tcW w:w="1600" w:type="dxa"/>
            <w:noWrap/>
            <w:hideMark/>
          </w:tcPr>
          <w:p w14:paraId="12C49C3A"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5</w:t>
            </w:r>
          </w:p>
        </w:tc>
        <w:tc>
          <w:tcPr>
            <w:tcW w:w="2320" w:type="dxa"/>
            <w:noWrap/>
            <w:hideMark/>
          </w:tcPr>
          <w:p w14:paraId="1BAA18CA"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HITT-2346</w:t>
            </w:r>
          </w:p>
        </w:tc>
      </w:tr>
      <w:tr w:rsidR="003F4D37" w:rsidRPr="003F4D37" w14:paraId="1886F6E9" w14:textId="77777777" w:rsidTr="003F4D37">
        <w:trPr>
          <w:trHeight w:val="630"/>
        </w:trPr>
        <w:tc>
          <w:tcPr>
            <w:tcW w:w="1240" w:type="dxa"/>
            <w:noWrap/>
            <w:hideMark/>
          </w:tcPr>
          <w:p w14:paraId="134866C6"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I.5</w:t>
            </w:r>
          </w:p>
        </w:tc>
        <w:tc>
          <w:tcPr>
            <w:tcW w:w="5680" w:type="dxa"/>
            <w:hideMark/>
          </w:tcPr>
          <w:p w14:paraId="5B9B64A3"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Explain the use of classification systems, clinical vocabularies, and nomenclatures.</w:t>
            </w:r>
          </w:p>
        </w:tc>
        <w:tc>
          <w:tcPr>
            <w:tcW w:w="1600" w:type="dxa"/>
            <w:noWrap/>
            <w:hideMark/>
          </w:tcPr>
          <w:p w14:paraId="7370AF95"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2</w:t>
            </w:r>
          </w:p>
        </w:tc>
        <w:tc>
          <w:tcPr>
            <w:tcW w:w="2320" w:type="dxa"/>
            <w:noWrap/>
            <w:hideMark/>
          </w:tcPr>
          <w:p w14:paraId="42DCB356" w14:textId="77777777" w:rsidR="00002901"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 xml:space="preserve">HITT-1301, </w:t>
            </w:r>
          </w:p>
          <w:p w14:paraId="450CD653" w14:textId="40777BFF"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HITT-2435</w:t>
            </w:r>
          </w:p>
        </w:tc>
      </w:tr>
      <w:tr w:rsidR="003F4D37" w:rsidRPr="003F4D37" w14:paraId="2DCD4C7C" w14:textId="77777777" w:rsidTr="003F4D37">
        <w:trPr>
          <w:trHeight w:val="315"/>
        </w:trPr>
        <w:tc>
          <w:tcPr>
            <w:tcW w:w="1240" w:type="dxa"/>
            <w:noWrap/>
            <w:hideMark/>
          </w:tcPr>
          <w:p w14:paraId="0CBB0A6F"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I.6</w:t>
            </w:r>
          </w:p>
        </w:tc>
        <w:tc>
          <w:tcPr>
            <w:tcW w:w="5680" w:type="dxa"/>
            <w:hideMark/>
          </w:tcPr>
          <w:p w14:paraId="7E8C0A3B"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Describe components of data dictionaries and data sets</w:t>
            </w:r>
          </w:p>
        </w:tc>
        <w:tc>
          <w:tcPr>
            <w:tcW w:w="1600" w:type="dxa"/>
            <w:noWrap/>
            <w:hideMark/>
          </w:tcPr>
          <w:p w14:paraId="5D716554"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2</w:t>
            </w:r>
          </w:p>
        </w:tc>
        <w:tc>
          <w:tcPr>
            <w:tcW w:w="2320" w:type="dxa"/>
            <w:noWrap/>
            <w:hideMark/>
          </w:tcPr>
          <w:p w14:paraId="624936EF"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HITT-1311</w:t>
            </w:r>
          </w:p>
        </w:tc>
      </w:tr>
      <w:tr w:rsidR="003F4D37" w:rsidRPr="003F4D37" w14:paraId="7FB0669D" w14:textId="77777777" w:rsidTr="003F4D37">
        <w:trPr>
          <w:trHeight w:val="630"/>
        </w:trPr>
        <w:tc>
          <w:tcPr>
            <w:tcW w:w="1240" w:type="dxa"/>
            <w:noWrap/>
            <w:hideMark/>
          </w:tcPr>
          <w:p w14:paraId="37FC0CD6"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I.6 (DM)</w:t>
            </w:r>
          </w:p>
        </w:tc>
        <w:tc>
          <w:tcPr>
            <w:tcW w:w="5680" w:type="dxa"/>
            <w:hideMark/>
          </w:tcPr>
          <w:p w14:paraId="5B8534C6"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Evaluate data dictionaries and data sets for compliance with governance standards</w:t>
            </w:r>
          </w:p>
        </w:tc>
        <w:tc>
          <w:tcPr>
            <w:tcW w:w="1600" w:type="dxa"/>
            <w:noWrap/>
            <w:hideMark/>
          </w:tcPr>
          <w:p w14:paraId="20467144"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5</w:t>
            </w:r>
          </w:p>
        </w:tc>
        <w:tc>
          <w:tcPr>
            <w:tcW w:w="2320" w:type="dxa"/>
            <w:noWrap/>
            <w:hideMark/>
          </w:tcPr>
          <w:p w14:paraId="4973EF4E"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HITT-1311</w:t>
            </w:r>
          </w:p>
        </w:tc>
      </w:tr>
      <w:tr w:rsidR="003F4D37" w:rsidRPr="003F4D37" w14:paraId="78530C6D" w14:textId="77777777" w:rsidTr="003F4D37">
        <w:trPr>
          <w:trHeight w:val="315"/>
        </w:trPr>
        <w:tc>
          <w:tcPr>
            <w:tcW w:w="10840" w:type="dxa"/>
            <w:gridSpan w:val="4"/>
            <w:noWrap/>
            <w:hideMark/>
          </w:tcPr>
          <w:p w14:paraId="2D5D88BA" w14:textId="77777777" w:rsidR="003F4D37" w:rsidRPr="003F4D37" w:rsidRDefault="003F4D37" w:rsidP="00002901">
            <w:pPr>
              <w:pStyle w:val="List"/>
              <w:jc w:val="center"/>
              <w:rPr>
                <w:rFonts w:asciiTheme="minorHAnsi" w:hAnsiTheme="minorHAnsi" w:cstheme="minorHAnsi"/>
                <w:b/>
                <w:bCs/>
                <w:sz w:val="24"/>
                <w:szCs w:val="24"/>
              </w:rPr>
            </w:pPr>
            <w:r w:rsidRPr="003F4D37">
              <w:rPr>
                <w:rFonts w:asciiTheme="minorHAnsi" w:hAnsiTheme="minorHAnsi" w:cstheme="minorHAnsi"/>
                <w:b/>
                <w:bCs/>
                <w:sz w:val="24"/>
                <w:szCs w:val="24"/>
              </w:rPr>
              <w:t>Domain II. Information Protection: Access, Use, Disclosure, Privacy, and Security</w:t>
            </w:r>
          </w:p>
        </w:tc>
      </w:tr>
      <w:tr w:rsidR="003F4D37" w:rsidRPr="003F4D37" w14:paraId="03F871E5" w14:textId="77777777" w:rsidTr="003F4D37">
        <w:trPr>
          <w:trHeight w:val="315"/>
        </w:trPr>
        <w:tc>
          <w:tcPr>
            <w:tcW w:w="1240" w:type="dxa"/>
            <w:noWrap/>
            <w:hideMark/>
          </w:tcPr>
          <w:p w14:paraId="2510AF08"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II.1</w:t>
            </w:r>
          </w:p>
        </w:tc>
        <w:tc>
          <w:tcPr>
            <w:tcW w:w="5680" w:type="dxa"/>
            <w:hideMark/>
          </w:tcPr>
          <w:p w14:paraId="0C177C15"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Apply privacy strategies to health information.</w:t>
            </w:r>
          </w:p>
        </w:tc>
        <w:tc>
          <w:tcPr>
            <w:tcW w:w="1600" w:type="dxa"/>
            <w:noWrap/>
            <w:hideMark/>
          </w:tcPr>
          <w:p w14:paraId="7BFFF19D"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24E518E3"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HITT-1353</w:t>
            </w:r>
          </w:p>
        </w:tc>
      </w:tr>
      <w:tr w:rsidR="003F4D37" w:rsidRPr="003F4D37" w14:paraId="0C07C894" w14:textId="77777777" w:rsidTr="003F4D37">
        <w:trPr>
          <w:trHeight w:val="315"/>
        </w:trPr>
        <w:tc>
          <w:tcPr>
            <w:tcW w:w="1240" w:type="dxa"/>
            <w:noWrap/>
            <w:hideMark/>
          </w:tcPr>
          <w:p w14:paraId="6D35FEDC"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II.2</w:t>
            </w:r>
          </w:p>
        </w:tc>
        <w:tc>
          <w:tcPr>
            <w:tcW w:w="5680" w:type="dxa"/>
            <w:hideMark/>
          </w:tcPr>
          <w:p w14:paraId="4B7F1F41"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Apply security strategies to health information</w:t>
            </w:r>
          </w:p>
        </w:tc>
        <w:tc>
          <w:tcPr>
            <w:tcW w:w="1600" w:type="dxa"/>
            <w:noWrap/>
            <w:hideMark/>
          </w:tcPr>
          <w:p w14:paraId="66DED8A7"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0E2A68EB"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HITT-1311</w:t>
            </w:r>
          </w:p>
        </w:tc>
      </w:tr>
      <w:tr w:rsidR="003F4D37" w:rsidRPr="003F4D37" w14:paraId="5429AEC4" w14:textId="77777777" w:rsidTr="003F4D37">
        <w:trPr>
          <w:trHeight w:val="630"/>
        </w:trPr>
        <w:tc>
          <w:tcPr>
            <w:tcW w:w="1240" w:type="dxa"/>
            <w:noWrap/>
            <w:hideMark/>
          </w:tcPr>
          <w:p w14:paraId="21A69B00"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II.3</w:t>
            </w:r>
          </w:p>
        </w:tc>
        <w:tc>
          <w:tcPr>
            <w:tcW w:w="5680" w:type="dxa"/>
            <w:hideMark/>
          </w:tcPr>
          <w:p w14:paraId="0F95228C"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Identify compliance requirements throughout the health information life cycle.</w:t>
            </w:r>
          </w:p>
        </w:tc>
        <w:tc>
          <w:tcPr>
            <w:tcW w:w="1600" w:type="dxa"/>
            <w:noWrap/>
            <w:hideMark/>
          </w:tcPr>
          <w:p w14:paraId="675B1CA3"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2D6699DE"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HITT-1353</w:t>
            </w:r>
          </w:p>
        </w:tc>
      </w:tr>
      <w:tr w:rsidR="003F4D37" w:rsidRPr="003F4D37" w14:paraId="6C04B3E7" w14:textId="77777777" w:rsidTr="003F4D37">
        <w:trPr>
          <w:trHeight w:val="315"/>
        </w:trPr>
        <w:tc>
          <w:tcPr>
            <w:tcW w:w="10840" w:type="dxa"/>
            <w:gridSpan w:val="4"/>
            <w:noWrap/>
            <w:hideMark/>
          </w:tcPr>
          <w:p w14:paraId="5E227C3A" w14:textId="7A5D665E" w:rsidR="003F4D37" w:rsidRPr="003F4D37" w:rsidRDefault="003F4D37" w:rsidP="00002901">
            <w:pPr>
              <w:pStyle w:val="List"/>
              <w:jc w:val="center"/>
              <w:rPr>
                <w:rFonts w:asciiTheme="minorHAnsi" w:hAnsiTheme="minorHAnsi" w:cstheme="minorHAnsi"/>
                <w:b/>
                <w:bCs/>
                <w:sz w:val="24"/>
                <w:szCs w:val="24"/>
              </w:rPr>
            </w:pPr>
            <w:r w:rsidRPr="003F4D37">
              <w:rPr>
                <w:rFonts w:asciiTheme="minorHAnsi" w:hAnsiTheme="minorHAnsi" w:cstheme="minorHAnsi"/>
                <w:b/>
                <w:bCs/>
                <w:sz w:val="24"/>
                <w:szCs w:val="24"/>
              </w:rPr>
              <w:t>Domain III. Informatics, Analytics, and Data Use</w:t>
            </w:r>
          </w:p>
        </w:tc>
      </w:tr>
      <w:tr w:rsidR="003F4D37" w:rsidRPr="003F4D37" w14:paraId="6DB03BB4" w14:textId="77777777" w:rsidTr="003F4D37">
        <w:trPr>
          <w:trHeight w:val="630"/>
        </w:trPr>
        <w:tc>
          <w:tcPr>
            <w:tcW w:w="1240" w:type="dxa"/>
            <w:noWrap/>
            <w:hideMark/>
          </w:tcPr>
          <w:p w14:paraId="0B76A845"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III.1</w:t>
            </w:r>
          </w:p>
        </w:tc>
        <w:tc>
          <w:tcPr>
            <w:tcW w:w="5680" w:type="dxa"/>
            <w:hideMark/>
          </w:tcPr>
          <w:p w14:paraId="62222293"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Apply health informatics concepts to the management of health information</w:t>
            </w:r>
          </w:p>
        </w:tc>
        <w:tc>
          <w:tcPr>
            <w:tcW w:w="1600" w:type="dxa"/>
            <w:noWrap/>
            <w:hideMark/>
          </w:tcPr>
          <w:p w14:paraId="5295547E"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45D73F9D"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HITT-1311</w:t>
            </w:r>
          </w:p>
        </w:tc>
      </w:tr>
      <w:tr w:rsidR="003F4D37" w:rsidRPr="003F4D37" w14:paraId="0D651EC9" w14:textId="77777777" w:rsidTr="003F4D37">
        <w:trPr>
          <w:trHeight w:val="630"/>
        </w:trPr>
        <w:tc>
          <w:tcPr>
            <w:tcW w:w="1240" w:type="dxa"/>
            <w:noWrap/>
            <w:hideMark/>
          </w:tcPr>
          <w:p w14:paraId="1CEF6825"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III.2</w:t>
            </w:r>
          </w:p>
        </w:tc>
        <w:tc>
          <w:tcPr>
            <w:tcW w:w="5680" w:type="dxa"/>
            <w:hideMark/>
          </w:tcPr>
          <w:p w14:paraId="277B21BE"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Utilize technologies for health information management.</w:t>
            </w:r>
          </w:p>
        </w:tc>
        <w:tc>
          <w:tcPr>
            <w:tcW w:w="1600" w:type="dxa"/>
            <w:noWrap/>
            <w:hideMark/>
          </w:tcPr>
          <w:p w14:paraId="39CA48BF"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47CB40C3" w14:textId="77777777" w:rsidR="00002901"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 xml:space="preserve">HITT-2346, </w:t>
            </w:r>
          </w:p>
          <w:p w14:paraId="20558F3F" w14:textId="546F2AD6"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HITT-2272</w:t>
            </w:r>
          </w:p>
        </w:tc>
      </w:tr>
      <w:tr w:rsidR="003F4D37" w:rsidRPr="003F4D37" w14:paraId="7EDCC1FC" w14:textId="77777777" w:rsidTr="003F4D37">
        <w:trPr>
          <w:trHeight w:val="315"/>
        </w:trPr>
        <w:tc>
          <w:tcPr>
            <w:tcW w:w="1240" w:type="dxa"/>
            <w:noWrap/>
            <w:hideMark/>
          </w:tcPr>
          <w:p w14:paraId="7B5AAFA7"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III.3</w:t>
            </w:r>
          </w:p>
        </w:tc>
        <w:tc>
          <w:tcPr>
            <w:tcW w:w="5680" w:type="dxa"/>
            <w:hideMark/>
          </w:tcPr>
          <w:p w14:paraId="61118111"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 xml:space="preserve">Calculate statistics for health care operations. </w:t>
            </w:r>
          </w:p>
        </w:tc>
        <w:tc>
          <w:tcPr>
            <w:tcW w:w="1600" w:type="dxa"/>
            <w:noWrap/>
            <w:hideMark/>
          </w:tcPr>
          <w:p w14:paraId="77915C7D"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1E961628"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HITT-2443</w:t>
            </w:r>
          </w:p>
        </w:tc>
      </w:tr>
      <w:tr w:rsidR="003F4D37" w:rsidRPr="003F4D37" w14:paraId="590622D9" w14:textId="77777777" w:rsidTr="003F4D37">
        <w:trPr>
          <w:trHeight w:val="630"/>
        </w:trPr>
        <w:tc>
          <w:tcPr>
            <w:tcW w:w="1240" w:type="dxa"/>
            <w:noWrap/>
            <w:hideMark/>
          </w:tcPr>
          <w:p w14:paraId="760AEF5B"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III.4</w:t>
            </w:r>
          </w:p>
        </w:tc>
        <w:tc>
          <w:tcPr>
            <w:tcW w:w="5680" w:type="dxa"/>
            <w:hideMark/>
          </w:tcPr>
          <w:p w14:paraId="1C8D7E5B"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 xml:space="preserve">Report health care data through graphical representations. </w:t>
            </w:r>
          </w:p>
        </w:tc>
        <w:tc>
          <w:tcPr>
            <w:tcW w:w="1600" w:type="dxa"/>
            <w:noWrap/>
            <w:hideMark/>
          </w:tcPr>
          <w:p w14:paraId="7B352C1E"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66973BDF" w14:textId="77777777" w:rsidR="00002901"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 xml:space="preserve">HITT-2443, </w:t>
            </w:r>
          </w:p>
          <w:p w14:paraId="41EA6A8B" w14:textId="5B805DB1"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HITT-2272</w:t>
            </w:r>
          </w:p>
        </w:tc>
      </w:tr>
      <w:tr w:rsidR="003F4D37" w:rsidRPr="003F4D37" w14:paraId="1C22E878" w14:textId="77777777" w:rsidTr="003F4D37">
        <w:trPr>
          <w:trHeight w:val="315"/>
        </w:trPr>
        <w:tc>
          <w:tcPr>
            <w:tcW w:w="1240" w:type="dxa"/>
            <w:noWrap/>
            <w:hideMark/>
          </w:tcPr>
          <w:p w14:paraId="5B73BC31"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III.5</w:t>
            </w:r>
          </w:p>
        </w:tc>
        <w:tc>
          <w:tcPr>
            <w:tcW w:w="5680" w:type="dxa"/>
            <w:hideMark/>
          </w:tcPr>
          <w:p w14:paraId="02078A15"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 xml:space="preserve">Describe research methodologies used in health care. </w:t>
            </w:r>
          </w:p>
        </w:tc>
        <w:tc>
          <w:tcPr>
            <w:tcW w:w="1600" w:type="dxa"/>
            <w:noWrap/>
            <w:hideMark/>
          </w:tcPr>
          <w:p w14:paraId="7648F8C7"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2</w:t>
            </w:r>
          </w:p>
        </w:tc>
        <w:tc>
          <w:tcPr>
            <w:tcW w:w="2320" w:type="dxa"/>
            <w:noWrap/>
            <w:hideMark/>
          </w:tcPr>
          <w:p w14:paraId="687CF07D"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HITT-2339</w:t>
            </w:r>
          </w:p>
        </w:tc>
      </w:tr>
      <w:tr w:rsidR="003F4D37" w:rsidRPr="003F4D37" w14:paraId="331BBF73" w14:textId="77777777" w:rsidTr="003F4D37">
        <w:trPr>
          <w:trHeight w:val="315"/>
        </w:trPr>
        <w:tc>
          <w:tcPr>
            <w:tcW w:w="1240" w:type="dxa"/>
            <w:noWrap/>
            <w:hideMark/>
          </w:tcPr>
          <w:p w14:paraId="023CFD25"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III.6</w:t>
            </w:r>
          </w:p>
        </w:tc>
        <w:tc>
          <w:tcPr>
            <w:tcW w:w="5680" w:type="dxa"/>
            <w:hideMark/>
          </w:tcPr>
          <w:p w14:paraId="78C814BB"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Describe the concepts of managing data</w:t>
            </w:r>
          </w:p>
        </w:tc>
        <w:tc>
          <w:tcPr>
            <w:tcW w:w="1600" w:type="dxa"/>
            <w:noWrap/>
            <w:hideMark/>
          </w:tcPr>
          <w:p w14:paraId="2ED05527"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1282D6CF" w14:textId="77777777" w:rsidR="00002901"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 xml:space="preserve">HITT-1301, </w:t>
            </w:r>
          </w:p>
          <w:p w14:paraId="095F9675" w14:textId="52E0BB6B"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HITT-1311</w:t>
            </w:r>
          </w:p>
        </w:tc>
      </w:tr>
      <w:tr w:rsidR="003F4D37" w:rsidRPr="003F4D37" w14:paraId="535E8A8C" w14:textId="77777777" w:rsidTr="003F4D37">
        <w:trPr>
          <w:trHeight w:val="315"/>
        </w:trPr>
        <w:tc>
          <w:tcPr>
            <w:tcW w:w="1240" w:type="dxa"/>
            <w:noWrap/>
            <w:hideMark/>
          </w:tcPr>
          <w:p w14:paraId="4A8C7A6A"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III.6 (DM)</w:t>
            </w:r>
          </w:p>
        </w:tc>
        <w:tc>
          <w:tcPr>
            <w:tcW w:w="5680" w:type="dxa"/>
            <w:hideMark/>
          </w:tcPr>
          <w:p w14:paraId="0A4113F8"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Manage data within a database system.</w:t>
            </w:r>
          </w:p>
        </w:tc>
        <w:tc>
          <w:tcPr>
            <w:tcW w:w="1600" w:type="dxa"/>
            <w:noWrap/>
            <w:hideMark/>
          </w:tcPr>
          <w:p w14:paraId="7DA7D44D"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5</w:t>
            </w:r>
          </w:p>
        </w:tc>
        <w:tc>
          <w:tcPr>
            <w:tcW w:w="2320" w:type="dxa"/>
            <w:noWrap/>
            <w:hideMark/>
          </w:tcPr>
          <w:p w14:paraId="2A888B8E"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HITT-2272</w:t>
            </w:r>
          </w:p>
        </w:tc>
      </w:tr>
      <w:tr w:rsidR="003F4D37" w:rsidRPr="003F4D37" w14:paraId="1A7E9F21" w14:textId="77777777" w:rsidTr="003F4D37">
        <w:trPr>
          <w:trHeight w:val="630"/>
        </w:trPr>
        <w:tc>
          <w:tcPr>
            <w:tcW w:w="1240" w:type="dxa"/>
            <w:noWrap/>
            <w:hideMark/>
          </w:tcPr>
          <w:p w14:paraId="6CF5ED08"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III.7</w:t>
            </w:r>
          </w:p>
        </w:tc>
        <w:tc>
          <w:tcPr>
            <w:tcW w:w="5680" w:type="dxa"/>
            <w:hideMark/>
          </w:tcPr>
          <w:p w14:paraId="31933362"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Summarize standards for exchange of health information</w:t>
            </w:r>
          </w:p>
        </w:tc>
        <w:tc>
          <w:tcPr>
            <w:tcW w:w="1600" w:type="dxa"/>
            <w:noWrap/>
            <w:hideMark/>
          </w:tcPr>
          <w:p w14:paraId="77270A98"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2</w:t>
            </w:r>
          </w:p>
        </w:tc>
        <w:tc>
          <w:tcPr>
            <w:tcW w:w="2320" w:type="dxa"/>
            <w:noWrap/>
            <w:hideMark/>
          </w:tcPr>
          <w:p w14:paraId="2FCE5AD0"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HITT-1311</w:t>
            </w:r>
          </w:p>
        </w:tc>
      </w:tr>
      <w:tr w:rsidR="003F4D37" w:rsidRPr="003F4D37" w14:paraId="20F0B5AD" w14:textId="77777777" w:rsidTr="003F4D37">
        <w:trPr>
          <w:trHeight w:val="315"/>
        </w:trPr>
        <w:tc>
          <w:tcPr>
            <w:tcW w:w="1240" w:type="dxa"/>
            <w:noWrap/>
            <w:hideMark/>
          </w:tcPr>
          <w:p w14:paraId="06AB65FF"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lastRenderedPageBreak/>
              <w:t>III.7 (DM)</w:t>
            </w:r>
          </w:p>
        </w:tc>
        <w:tc>
          <w:tcPr>
            <w:tcW w:w="5680" w:type="dxa"/>
            <w:hideMark/>
          </w:tcPr>
          <w:p w14:paraId="7874932B"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Identify standards for exchange of health information</w:t>
            </w:r>
          </w:p>
        </w:tc>
        <w:tc>
          <w:tcPr>
            <w:tcW w:w="1600" w:type="dxa"/>
            <w:noWrap/>
            <w:hideMark/>
          </w:tcPr>
          <w:p w14:paraId="2B3EC6EB"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2261E73C"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HITT-1311</w:t>
            </w:r>
          </w:p>
        </w:tc>
      </w:tr>
      <w:tr w:rsidR="003F4D37" w:rsidRPr="003F4D37" w14:paraId="539726C5" w14:textId="77777777" w:rsidTr="003F4D37">
        <w:trPr>
          <w:trHeight w:val="315"/>
        </w:trPr>
        <w:tc>
          <w:tcPr>
            <w:tcW w:w="10840" w:type="dxa"/>
            <w:gridSpan w:val="4"/>
            <w:noWrap/>
            <w:hideMark/>
          </w:tcPr>
          <w:p w14:paraId="4D766F42" w14:textId="6C2D1BE2" w:rsidR="003F4D37" w:rsidRPr="003F4D37" w:rsidRDefault="003F4D37" w:rsidP="00002901">
            <w:pPr>
              <w:pStyle w:val="List"/>
              <w:jc w:val="center"/>
              <w:rPr>
                <w:rFonts w:asciiTheme="minorHAnsi" w:hAnsiTheme="minorHAnsi" w:cstheme="minorHAnsi"/>
                <w:b/>
                <w:bCs/>
                <w:sz w:val="24"/>
                <w:szCs w:val="24"/>
              </w:rPr>
            </w:pPr>
            <w:r w:rsidRPr="003F4D37">
              <w:rPr>
                <w:rFonts w:asciiTheme="minorHAnsi" w:hAnsiTheme="minorHAnsi" w:cstheme="minorHAnsi"/>
                <w:b/>
                <w:bCs/>
                <w:sz w:val="24"/>
                <w:szCs w:val="24"/>
              </w:rPr>
              <w:t>Domain IV. Revenue Cycle Management</w:t>
            </w:r>
          </w:p>
        </w:tc>
      </w:tr>
      <w:tr w:rsidR="003F4D37" w:rsidRPr="003F4D37" w14:paraId="0CA89615" w14:textId="77777777" w:rsidTr="003F4D37">
        <w:trPr>
          <w:trHeight w:val="945"/>
        </w:trPr>
        <w:tc>
          <w:tcPr>
            <w:tcW w:w="1240" w:type="dxa"/>
            <w:noWrap/>
            <w:hideMark/>
          </w:tcPr>
          <w:p w14:paraId="68B72DB4"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IV.1</w:t>
            </w:r>
          </w:p>
        </w:tc>
        <w:tc>
          <w:tcPr>
            <w:tcW w:w="5680" w:type="dxa"/>
            <w:hideMark/>
          </w:tcPr>
          <w:p w14:paraId="56613FEF"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Validate assignment of diagnostic and procedural codes and groupings in accordance with official guidelines</w:t>
            </w:r>
          </w:p>
        </w:tc>
        <w:tc>
          <w:tcPr>
            <w:tcW w:w="1600" w:type="dxa"/>
            <w:noWrap/>
            <w:hideMark/>
          </w:tcPr>
          <w:p w14:paraId="6BDEA317"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4AEF2BC6" w14:textId="77777777" w:rsidR="00002901"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 xml:space="preserve">HITT-2435, </w:t>
            </w:r>
          </w:p>
          <w:p w14:paraId="57239F71" w14:textId="4D838E19"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HITT-2346</w:t>
            </w:r>
          </w:p>
        </w:tc>
      </w:tr>
      <w:tr w:rsidR="003F4D37" w:rsidRPr="003F4D37" w14:paraId="4B6C725C" w14:textId="77777777" w:rsidTr="003F4D37">
        <w:trPr>
          <w:trHeight w:val="630"/>
        </w:trPr>
        <w:tc>
          <w:tcPr>
            <w:tcW w:w="1240" w:type="dxa"/>
            <w:noWrap/>
            <w:hideMark/>
          </w:tcPr>
          <w:p w14:paraId="3A9269EA"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IV.1 (RM)</w:t>
            </w:r>
          </w:p>
        </w:tc>
        <w:tc>
          <w:tcPr>
            <w:tcW w:w="5680" w:type="dxa"/>
            <w:hideMark/>
          </w:tcPr>
          <w:p w14:paraId="1DF5F806"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Determine diagnosis and procedure codes according to official guidelines.</w:t>
            </w:r>
          </w:p>
        </w:tc>
        <w:tc>
          <w:tcPr>
            <w:tcW w:w="1600" w:type="dxa"/>
            <w:noWrap/>
            <w:hideMark/>
          </w:tcPr>
          <w:p w14:paraId="0038B2A2"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5</w:t>
            </w:r>
          </w:p>
        </w:tc>
        <w:tc>
          <w:tcPr>
            <w:tcW w:w="2320" w:type="dxa"/>
            <w:noWrap/>
            <w:hideMark/>
          </w:tcPr>
          <w:p w14:paraId="1A29AA06"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HITT-2435</w:t>
            </w:r>
          </w:p>
        </w:tc>
      </w:tr>
      <w:tr w:rsidR="003F4D37" w:rsidRPr="003F4D37" w14:paraId="4101C53E" w14:textId="77777777" w:rsidTr="003F4D37">
        <w:trPr>
          <w:trHeight w:val="630"/>
        </w:trPr>
        <w:tc>
          <w:tcPr>
            <w:tcW w:w="1240" w:type="dxa"/>
            <w:noWrap/>
            <w:hideMark/>
          </w:tcPr>
          <w:p w14:paraId="1A6C14E3"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IV.2</w:t>
            </w:r>
          </w:p>
        </w:tc>
        <w:tc>
          <w:tcPr>
            <w:tcW w:w="5680" w:type="dxa"/>
            <w:hideMark/>
          </w:tcPr>
          <w:p w14:paraId="3F6A0FDF"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 xml:space="preserve">Describe components of revenue cycle management and clinical documentation improvement. </w:t>
            </w:r>
          </w:p>
        </w:tc>
        <w:tc>
          <w:tcPr>
            <w:tcW w:w="1600" w:type="dxa"/>
            <w:noWrap/>
            <w:hideMark/>
          </w:tcPr>
          <w:p w14:paraId="62EFBBD2"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2</w:t>
            </w:r>
          </w:p>
        </w:tc>
        <w:tc>
          <w:tcPr>
            <w:tcW w:w="2320" w:type="dxa"/>
            <w:noWrap/>
            <w:hideMark/>
          </w:tcPr>
          <w:p w14:paraId="22055104"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HITT-2435</w:t>
            </w:r>
          </w:p>
        </w:tc>
      </w:tr>
      <w:tr w:rsidR="003F4D37" w:rsidRPr="003F4D37" w14:paraId="52955536" w14:textId="77777777" w:rsidTr="003F4D37">
        <w:trPr>
          <w:trHeight w:val="315"/>
        </w:trPr>
        <w:tc>
          <w:tcPr>
            <w:tcW w:w="1240" w:type="dxa"/>
            <w:noWrap/>
            <w:hideMark/>
          </w:tcPr>
          <w:p w14:paraId="7BF8BD9A"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IV.2 (RM)</w:t>
            </w:r>
          </w:p>
        </w:tc>
        <w:tc>
          <w:tcPr>
            <w:tcW w:w="5680" w:type="dxa"/>
            <w:hideMark/>
          </w:tcPr>
          <w:p w14:paraId="108EB43C"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Evaluate revenue cycle processes.</w:t>
            </w:r>
          </w:p>
        </w:tc>
        <w:tc>
          <w:tcPr>
            <w:tcW w:w="1600" w:type="dxa"/>
            <w:noWrap/>
            <w:hideMark/>
          </w:tcPr>
          <w:p w14:paraId="4DA51BDE"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5</w:t>
            </w:r>
          </w:p>
        </w:tc>
        <w:tc>
          <w:tcPr>
            <w:tcW w:w="2320" w:type="dxa"/>
            <w:noWrap/>
            <w:hideMark/>
          </w:tcPr>
          <w:p w14:paraId="522AE4B8"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HITT-2346</w:t>
            </w:r>
          </w:p>
        </w:tc>
      </w:tr>
      <w:tr w:rsidR="003F4D37" w:rsidRPr="003F4D37" w14:paraId="506EF761" w14:textId="77777777" w:rsidTr="003F4D37">
        <w:trPr>
          <w:trHeight w:val="630"/>
        </w:trPr>
        <w:tc>
          <w:tcPr>
            <w:tcW w:w="1240" w:type="dxa"/>
            <w:noWrap/>
            <w:hideMark/>
          </w:tcPr>
          <w:p w14:paraId="45F2E7D0"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IV.3</w:t>
            </w:r>
          </w:p>
        </w:tc>
        <w:tc>
          <w:tcPr>
            <w:tcW w:w="5680" w:type="dxa"/>
            <w:hideMark/>
          </w:tcPr>
          <w:p w14:paraId="12B3DF52"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 xml:space="preserve">Summarize regulatory requirements and reimbursement methodologies. </w:t>
            </w:r>
          </w:p>
        </w:tc>
        <w:tc>
          <w:tcPr>
            <w:tcW w:w="1600" w:type="dxa"/>
            <w:noWrap/>
            <w:hideMark/>
          </w:tcPr>
          <w:p w14:paraId="198B0E94"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2</w:t>
            </w:r>
          </w:p>
        </w:tc>
        <w:tc>
          <w:tcPr>
            <w:tcW w:w="2320" w:type="dxa"/>
            <w:noWrap/>
            <w:hideMark/>
          </w:tcPr>
          <w:p w14:paraId="06BB09AD"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HITT-2435</w:t>
            </w:r>
          </w:p>
        </w:tc>
      </w:tr>
      <w:tr w:rsidR="003F4D37" w:rsidRPr="003F4D37" w14:paraId="5E1E334C" w14:textId="77777777" w:rsidTr="003F4D37">
        <w:trPr>
          <w:trHeight w:val="630"/>
        </w:trPr>
        <w:tc>
          <w:tcPr>
            <w:tcW w:w="1240" w:type="dxa"/>
            <w:noWrap/>
            <w:hideMark/>
          </w:tcPr>
          <w:p w14:paraId="4C1533A8"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IV.3 (RM)</w:t>
            </w:r>
          </w:p>
        </w:tc>
        <w:tc>
          <w:tcPr>
            <w:tcW w:w="5680" w:type="dxa"/>
            <w:hideMark/>
          </w:tcPr>
          <w:p w14:paraId="646B91B1"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Evaluate compliance with regulatory requirements and reimbursement methodologies.</w:t>
            </w:r>
          </w:p>
        </w:tc>
        <w:tc>
          <w:tcPr>
            <w:tcW w:w="1600" w:type="dxa"/>
            <w:noWrap/>
            <w:hideMark/>
          </w:tcPr>
          <w:p w14:paraId="0DC10F17"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5</w:t>
            </w:r>
          </w:p>
        </w:tc>
        <w:tc>
          <w:tcPr>
            <w:tcW w:w="2320" w:type="dxa"/>
            <w:noWrap/>
            <w:hideMark/>
          </w:tcPr>
          <w:p w14:paraId="426CAC63"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HITT-2346</w:t>
            </w:r>
          </w:p>
        </w:tc>
      </w:tr>
      <w:tr w:rsidR="003F4D37" w:rsidRPr="003F4D37" w14:paraId="4A0F64AF" w14:textId="77777777" w:rsidTr="003F4D37">
        <w:trPr>
          <w:trHeight w:val="315"/>
        </w:trPr>
        <w:tc>
          <w:tcPr>
            <w:tcW w:w="10840" w:type="dxa"/>
            <w:gridSpan w:val="4"/>
            <w:noWrap/>
            <w:hideMark/>
          </w:tcPr>
          <w:p w14:paraId="47A2C293" w14:textId="77777777" w:rsidR="003F4D37" w:rsidRPr="003F4D37" w:rsidRDefault="003F4D37" w:rsidP="00002901">
            <w:pPr>
              <w:pStyle w:val="List"/>
              <w:jc w:val="center"/>
              <w:rPr>
                <w:rFonts w:asciiTheme="minorHAnsi" w:hAnsiTheme="minorHAnsi" w:cstheme="minorHAnsi"/>
                <w:b/>
                <w:bCs/>
                <w:sz w:val="24"/>
                <w:szCs w:val="24"/>
              </w:rPr>
            </w:pPr>
            <w:r w:rsidRPr="003F4D37">
              <w:rPr>
                <w:rFonts w:asciiTheme="minorHAnsi" w:hAnsiTheme="minorHAnsi" w:cstheme="minorHAnsi"/>
                <w:b/>
                <w:bCs/>
                <w:sz w:val="24"/>
                <w:szCs w:val="24"/>
              </w:rPr>
              <w:t>Domain V. Health Law and Compliance</w:t>
            </w:r>
          </w:p>
        </w:tc>
      </w:tr>
      <w:tr w:rsidR="003F4D37" w:rsidRPr="003F4D37" w14:paraId="190DE39E" w14:textId="77777777" w:rsidTr="003F4D37">
        <w:trPr>
          <w:trHeight w:val="315"/>
        </w:trPr>
        <w:tc>
          <w:tcPr>
            <w:tcW w:w="1240" w:type="dxa"/>
            <w:noWrap/>
            <w:hideMark/>
          </w:tcPr>
          <w:p w14:paraId="4B965AE6"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V.1</w:t>
            </w:r>
          </w:p>
        </w:tc>
        <w:tc>
          <w:tcPr>
            <w:tcW w:w="5680" w:type="dxa"/>
            <w:hideMark/>
          </w:tcPr>
          <w:p w14:paraId="622A14C6"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Apply legal processes impacting health information.</w:t>
            </w:r>
          </w:p>
        </w:tc>
        <w:tc>
          <w:tcPr>
            <w:tcW w:w="1600" w:type="dxa"/>
            <w:noWrap/>
            <w:hideMark/>
          </w:tcPr>
          <w:p w14:paraId="036BED5D"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5E7DBECF"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HITT-1353</w:t>
            </w:r>
          </w:p>
        </w:tc>
      </w:tr>
      <w:tr w:rsidR="003F4D37" w:rsidRPr="003F4D37" w14:paraId="1AA1600B" w14:textId="77777777" w:rsidTr="003F4D37">
        <w:trPr>
          <w:trHeight w:val="315"/>
        </w:trPr>
        <w:tc>
          <w:tcPr>
            <w:tcW w:w="1240" w:type="dxa"/>
            <w:noWrap/>
            <w:hideMark/>
          </w:tcPr>
          <w:p w14:paraId="44E1E4C3"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V.2</w:t>
            </w:r>
          </w:p>
        </w:tc>
        <w:tc>
          <w:tcPr>
            <w:tcW w:w="5680" w:type="dxa"/>
            <w:hideMark/>
          </w:tcPr>
          <w:p w14:paraId="2911E7CE"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Demonstrate compliance with external forces.</w:t>
            </w:r>
          </w:p>
        </w:tc>
        <w:tc>
          <w:tcPr>
            <w:tcW w:w="1600" w:type="dxa"/>
            <w:noWrap/>
            <w:hideMark/>
          </w:tcPr>
          <w:p w14:paraId="2EF690F2"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442355DA"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HITT-1353</w:t>
            </w:r>
          </w:p>
        </w:tc>
      </w:tr>
      <w:tr w:rsidR="003F4D37" w:rsidRPr="003F4D37" w14:paraId="0EDF1EE6" w14:textId="77777777" w:rsidTr="003F4D37">
        <w:trPr>
          <w:trHeight w:val="630"/>
        </w:trPr>
        <w:tc>
          <w:tcPr>
            <w:tcW w:w="1240" w:type="dxa"/>
            <w:noWrap/>
            <w:hideMark/>
          </w:tcPr>
          <w:p w14:paraId="3BEE434A"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V.3</w:t>
            </w:r>
          </w:p>
        </w:tc>
        <w:tc>
          <w:tcPr>
            <w:tcW w:w="5680" w:type="dxa"/>
            <w:hideMark/>
          </w:tcPr>
          <w:p w14:paraId="3E9837B0"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Identify the components of risk management related to health information management.</w:t>
            </w:r>
          </w:p>
        </w:tc>
        <w:tc>
          <w:tcPr>
            <w:tcW w:w="1600" w:type="dxa"/>
            <w:noWrap/>
            <w:hideMark/>
          </w:tcPr>
          <w:p w14:paraId="709D318D"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5982ED86"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HITT-2443</w:t>
            </w:r>
          </w:p>
        </w:tc>
      </w:tr>
      <w:tr w:rsidR="003F4D37" w:rsidRPr="003F4D37" w14:paraId="096321F2" w14:textId="77777777" w:rsidTr="003F4D37">
        <w:trPr>
          <w:trHeight w:val="315"/>
        </w:trPr>
        <w:tc>
          <w:tcPr>
            <w:tcW w:w="1240" w:type="dxa"/>
            <w:noWrap/>
            <w:hideMark/>
          </w:tcPr>
          <w:p w14:paraId="20B122A4"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V.4</w:t>
            </w:r>
          </w:p>
        </w:tc>
        <w:tc>
          <w:tcPr>
            <w:tcW w:w="5680" w:type="dxa"/>
            <w:hideMark/>
          </w:tcPr>
          <w:p w14:paraId="468AB330"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Identify the impact of policy on health care.</w:t>
            </w:r>
          </w:p>
        </w:tc>
        <w:tc>
          <w:tcPr>
            <w:tcW w:w="1600" w:type="dxa"/>
            <w:noWrap/>
            <w:hideMark/>
          </w:tcPr>
          <w:p w14:paraId="52090876"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3F967068"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HITT-1353</w:t>
            </w:r>
          </w:p>
        </w:tc>
      </w:tr>
      <w:tr w:rsidR="003F4D37" w:rsidRPr="003F4D37" w14:paraId="70289652" w14:textId="77777777" w:rsidTr="003F4D37">
        <w:trPr>
          <w:trHeight w:val="315"/>
        </w:trPr>
        <w:tc>
          <w:tcPr>
            <w:tcW w:w="10840" w:type="dxa"/>
            <w:gridSpan w:val="4"/>
            <w:noWrap/>
            <w:hideMark/>
          </w:tcPr>
          <w:p w14:paraId="3B1A046D" w14:textId="77777777" w:rsidR="003F4D37" w:rsidRPr="003F4D37" w:rsidRDefault="003F4D37" w:rsidP="00002901">
            <w:pPr>
              <w:pStyle w:val="List"/>
              <w:jc w:val="center"/>
              <w:rPr>
                <w:rFonts w:asciiTheme="minorHAnsi" w:hAnsiTheme="minorHAnsi" w:cstheme="minorHAnsi"/>
                <w:b/>
                <w:bCs/>
                <w:sz w:val="24"/>
                <w:szCs w:val="24"/>
              </w:rPr>
            </w:pPr>
            <w:r w:rsidRPr="003F4D37">
              <w:rPr>
                <w:rFonts w:asciiTheme="minorHAnsi" w:hAnsiTheme="minorHAnsi" w:cstheme="minorHAnsi"/>
                <w:b/>
                <w:bCs/>
                <w:sz w:val="24"/>
                <w:szCs w:val="24"/>
              </w:rPr>
              <w:t>Domain VI. Organizational Management and Leadership</w:t>
            </w:r>
          </w:p>
        </w:tc>
      </w:tr>
      <w:tr w:rsidR="003F4D37" w:rsidRPr="003F4D37" w14:paraId="16861758" w14:textId="77777777" w:rsidTr="003F4D37">
        <w:trPr>
          <w:trHeight w:val="315"/>
        </w:trPr>
        <w:tc>
          <w:tcPr>
            <w:tcW w:w="1240" w:type="dxa"/>
            <w:noWrap/>
            <w:hideMark/>
          </w:tcPr>
          <w:p w14:paraId="601BC7FD"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VI.1</w:t>
            </w:r>
          </w:p>
        </w:tc>
        <w:tc>
          <w:tcPr>
            <w:tcW w:w="5680" w:type="dxa"/>
            <w:hideMark/>
          </w:tcPr>
          <w:p w14:paraId="24D42D06"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Demonstrate fundamental leadership skills.</w:t>
            </w:r>
          </w:p>
        </w:tc>
        <w:tc>
          <w:tcPr>
            <w:tcW w:w="1600" w:type="dxa"/>
            <w:noWrap/>
            <w:hideMark/>
          </w:tcPr>
          <w:p w14:paraId="7ACFF92C"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1796FD74"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HITT-2339</w:t>
            </w:r>
          </w:p>
        </w:tc>
      </w:tr>
      <w:tr w:rsidR="003F4D37" w:rsidRPr="003F4D37" w14:paraId="1F9AF47B" w14:textId="77777777" w:rsidTr="003F4D37">
        <w:trPr>
          <w:trHeight w:val="315"/>
        </w:trPr>
        <w:tc>
          <w:tcPr>
            <w:tcW w:w="1240" w:type="dxa"/>
            <w:noWrap/>
            <w:hideMark/>
          </w:tcPr>
          <w:p w14:paraId="313A5A65"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VI.2</w:t>
            </w:r>
          </w:p>
        </w:tc>
        <w:tc>
          <w:tcPr>
            <w:tcW w:w="5680" w:type="dxa"/>
            <w:hideMark/>
          </w:tcPr>
          <w:p w14:paraId="26AA9CD9"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Identify the impact of organizational change.</w:t>
            </w:r>
          </w:p>
        </w:tc>
        <w:tc>
          <w:tcPr>
            <w:tcW w:w="1600" w:type="dxa"/>
            <w:noWrap/>
            <w:hideMark/>
          </w:tcPr>
          <w:p w14:paraId="7A500799"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6B405F75"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HITT-2339</w:t>
            </w:r>
          </w:p>
        </w:tc>
      </w:tr>
      <w:tr w:rsidR="003F4D37" w:rsidRPr="003F4D37" w14:paraId="415089F2" w14:textId="77777777" w:rsidTr="003F4D37">
        <w:trPr>
          <w:trHeight w:val="630"/>
        </w:trPr>
        <w:tc>
          <w:tcPr>
            <w:tcW w:w="1240" w:type="dxa"/>
            <w:noWrap/>
            <w:hideMark/>
          </w:tcPr>
          <w:p w14:paraId="16A1D898"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VI.3</w:t>
            </w:r>
          </w:p>
        </w:tc>
        <w:tc>
          <w:tcPr>
            <w:tcW w:w="5680" w:type="dxa"/>
            <w:hideMark/>
          </w:tcPr>
          <w:p w14:paraId="59FF04C0"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Identify human resource strategies for organizational best practices.</w:t>
            </w:r>
          </w:p>
        </w:tc>
        <w:tc>
          <w:tcPr>
            <w:tcW w:w="1600" w:type="dxa"/>
            <w:noWrap/>
            <w:hideMark/>
          </w:tcPr>
          <w:p w14:paraId="2766292C"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15463449"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HITT-2339</w:t>
            </w:r>
          </w:p>
        </w:tc>
      </w:tr>
      <w:tr w:rsidR="003F4D37" w:rsidRPr="003F4D37" w14:paraId="017DEBA7" w14:textId="77777777" w:rsidTr="003F4D37">
        <w:trPr>
          <w:trHeight w:val="630"/>
        </w:trPr>
        <w:tc>
          <w:tcPr>
            <w:tcW w:w="1240" w:type="dxa"/>
            <w:noWrap/>
            <w:hideMark/>
          </w:tcPr>
          <w:p w14:paraId="49C8CFF2"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VI.4</w:t>
            </w:r>
          </w:p>
        </w:tc>
        <w:tc>
          <w:tcPr>
            <w:tcW w:w="5680" w:type="dxa"/>
            <w:hideMark/>
          </w:tcPr>
          <w:p w14:paraId="37DE583F"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Utilize data-driven performance improvement techniques for decision making.</w:t>
            </w:r>
          </w:p>
        </w:tc>
        <w:tc>
          <w:tcPr>
            <w:tcW w:w="1600" w:type="dxa"/>
            <w:noWrap/>
            <w:hideMark/>
          </w:tcPr>
          <w:p w14:paraId="67EC40DA"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4D338BB5" w14:textId="77777777" w:rsidR="00002901"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 xml:space="preserve">HITT-2339, </w:t>
            </w:r>
          </w:p>
          <w:p w14:paraId="6D80CE79" w14:textId="19939122"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HITT-2443</w:t>
            </w:r>
          </w:p>
        </w:tc>
      </w:tr>
      <w:tr w:rsidR="003F4D37" w:rsidRPr="003F4D37" w14:paraId="037672DD" w14:textId="77777777" w:rsidTr="003F4D37">
        <w:trPr>
          <w:trHeight w:val="315"/>
        </w:trPr>
        <w:tc>
          <w:tcPr>
            <w:tcW w:w="1240" w:type="dxa"/>
            <w:noWrap/>
            <w:hideMark/>
          </w:tcPr>
          <w:p w14:paraId="56C6042A"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VI.5</w:t>
            </w:r>
          </w:p>
        </w:tc>
        <w:tc>
          <w:tcPr>
            <w:tcW w:w="5680" w:type="dxa"/>
            <w:hideMark/>
          </w:tcPr>
          <w:p w14:paraId="059A9654"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Utilize financial management processes.</w:t>
            </w:r>
          </w:p>
        </w:tc>
        <w:tc>
          <w:tcPr>
            <w:tcW w:w="1600" w:type="dxa"/>
            <w:noWrap/>
            <w:hideMark/>
          </w:tcPr>
          <w:p w14:paraId="1685D601"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276FB4C3"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HITT-2339</w:t>
            </w:r>
          </w:p>
        </w:tc>
      </w:tr>
      <w:tr w:rsidR="003F4D37" w:rsidRPr="003F4D37" w14:paraId="59A3FB83" w14:textId="77777777" w:rsidTr="003F4D37">
        <w:trPr>
          <w:trHeight w:val="315"/>
        </w:trPr>
        <w:tc>
          <w:tcPr>
            <w:tcW w:w="1240" w:type="dxa"/>
            <w:noWrap/>
            <w:hideMark/>
          </w:tcPr>
          <w:p w14:paraId="7221297A"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VI.6</w:t>
            </w:r>
          </w:p>
        </w:tc>
        <w:tc>
          <w:tcPr>
            <w:tcW w:w="5680" w:type="dxa"/>
            <w:hideMark/>
          </w:tcPr>
          <w:p w14:paraId="7D411910"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Examine behaviors that embrace cultural diversity.</w:t>
            </w:r>
          </w:p>
        </w:tc>
        <w:tc>
          <w:tcPr>
            <w:tcW w:w="1600" w:type="dxa"/>
            <w:noWrap/>
            <w:hideMark/>
          </w:tcPr>
          <w:p w14:paraId="456B82CF"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4</w:t>
            </w:r>
          </w:p>
        </w:tc>
        <w:tc>
          <w:tcPr>
            <w:tcW w:w="2320" w:type="dxa"/>
            <w:noWrap/>
            <w:hideMark/>
          </w:tcPr>
          <w:p w14:paraId="48860CC0"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HITT-2339</w:t>
            </w:r>
          </w:p>
        </w:tc>
      </w:tr>
      <w:tr w:rsidR="003F4D37" w:rsidRPr="003F4D37" w14:paraId="599CCB2E" w14:textId="77777777" w:rsidTr="003F4D37">
        <w:trPr>
          <w:trHeight w:val="315"/>
        </w:trPr>
        <w:tc>
          <w:tcPr>
            <w:tcW w:w="1240" w:type="dxa"/>
            <w:noWrap/>
            <w:hideMark/>
          </w:tcPr>
          <w:p w14:paraId="02F4C1A9"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VI.7</w:t>
            </w:r>
          </w:p>
        </w:tc>
        <w:tc>
          <w:tcPr>
            <w:tcW w:w="5680" w:type="dxa"/>
            <w:hideMark/>
          </w:tcPr>
          <w:p w14:paraId="02B6278C"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Assess ethical standards of practice.</w:t>
            </w:r>
          </w:p>
        </w:tc>
        <w:tc>
          <w:tcPr>
            <w:tcW w:w="1600" w:type="dxa"/>
            <w:noWrap/>
            <w:hideMark/>
          </w:tcPr>
          <w:p w14:paraId="2117CD5A"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5</w:t>
            </w:r>
          </w:p>
        </w:tc>
        <w:tc>
          <w:tcPr>
            <w:tcW w:w="2320" w:type="dxa"/>
            <w:noWrap/>
            <w:hideMark/>
          </w:tcPr>
          <w:p w14:paraId="292DB59B"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HITT-2339</w:t>
            </w:r>
          </w:p>
        </w:tc>
      </w:tr>
      <w:tr w:rsidR="003F4D37" w:rsidRPr="003F4D37" w14:paraId="68CB4E7F" w14:textId="77777777" w:rsidTr="003F4D37">
        <w:trPr>
          <w:trHeight w:val="315"/>
        </w:trPr>
        <w:tc>
          <w:tcPr>
            <w:tcW w:w="1240" w:type="dxa"/>
            <w:noWrap/>
            <w:hideMark/>
          </w:tcPr>
          <w:p w14:paraId="6F2B95AD"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VI.8</w:t>
            </w:r>
          </w:p>
        </w:tc>
        <w:tc>
          <w:tcPr>
            <w:tcW w:w="5680" w:type="dxa"/>
            <w:hideMark/>
          </w:tcPr>
          <w:p w14:paraId="7619F240"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 xml:space="preserve">Describe consumer engagement activities. </w:t>
            </w:r>
          </w:p>
        </w:tc>
        <w:tc>
          <w:tcPr>
            <w:tcW w:w="1600" w:type="dxa"/>
            <w:noWrap/>
            <w:hideMark/>
          </w:tcPr>
          <w:p w14:paraId="5C6F6A5F"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2</w:t>
            </w:r>
          </w:p>
        </w:tc>
        <w:tc>
          <w:tcPr>
            <w:tcW w:w="2320" w:type="dxa"/>
            <w:noWrap/>
            <w:hideMark/>
          </w:tcPr>
          <w:p w14:paraId="3950B8B8"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HITT-2435</w:t>
            </w:r>
          </w:p>
        </w:tc>
      </w:tr>
      <w:tr w:rsidR="003F4D37" w:rsidRPr="003F4D37" w14:paraId="52414BC2" w14:textId="77777777" w:rsidTr="003F4D37">
        <w:trPr>
          <w:trHeight w:val="630"/>
        </w:trPr>
        <w:tc>
          <w:tcPr>
            <w:tcW w:w="1240" w:type="dxa"/>
            <w:noWrap/>
            <w:hideMark/>
          </w:tcPr>
          <w:p w14:paraId="5A8F4E4E"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VI.9</w:t>
            </w:r>
          </w:p>
        </w:tc>
        <w:tc>
          <w:tcPr>
            <w:tcW w:w="5680" w:type="dxa"/>
            <w:hideMark/>
          </w:tcPr>
          <w:p w14:paraId="46BBDCF4"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Identify processes of workforce training for healthcare organizations</w:t>
            </w:r>
          </w:p>
        </w:tc>
        <w:tc>
          <w:tcPr>
            <w:tcW w:w="1600" w:type="dxa"/>
            <w:noWrap/>
            <w:hideMark/>
          </w:tcPr>
          <w:p w14:paraId="30185595" w14:textId="77777777" w:rsidR="003F4D37" w:rsidRPr="003F4D37" w:rsidRDefault="003F4D37" w:rsidP="00002901">
            <w:pPr>
              <w:pStyle w:val="List"/>
              <w:jc w:val="center"/>
              <w:rPr>
                <w:rFonts w:asciiTheme="minorHAnsi" w:hAnsiTheme="minorHAnsi" w:cstheme="minorHAnsi"/>
                <w:sz w:val="24"/>
                <w:szCs w:val="24"/>
              </w:rPr>
            </w:pPr>
            <w:r w:rsidRPr="003F4D37">
              <w:rPr>
                <w:rFonts w:asciiTheme="minorHAnsi" w:hAnsiTheme="minorHAnsi" w:cstheme="minorHAnsi"/>
                <w:sz w:val="24"/>
                <w:szCs w:val="24"/>
              </w:rPr>
              <w:t>3</w:t>
            </w:r>
          </w:p>
        </w:tc>
        <w:tc>
          <w:tcPr>
            <w:tcW w:w="2320" w:type="dxa"/>
            <w:noWrap/>
            <w:hideMark/>
          </w:tcPr>
          <w:p w14:paraId="3097FFE9" w14:textId="77777777" w:rsidR="003F4D37" w:rsidRPr="003F4D37" w:rsidRDefault="003F4D37" w:rsidP="003F4D37">
            <w:pPr>
              <w:pStyle w:val="List"/>
              <w:rPr>
                <w:rFonts w:asciiTheme="minorHAnsi" w:hAnsiTheme="minorHAnsi" w:cstheme="minorHAnsi"/>
                <w:sz w:val="24"/>
                <w:szCs w:val="24"/>
              </w:rPr>
            </w:pPr>
            <w:r w:rsidRPr="003F4D37">
              <w:rPr>
                <w:rFonts w:asciiTheme="minorHAnsi" w:hAnsiTheme="minorHAnsi" w:cstheme="minorHAnsi"/>
                <w:sz w:val="24"/>
                <w:szCs w:val="24"/>
              </w:rPr>
              <w:t>HITT-2339</w:t>
            </w:r>
          </w:p>
        </w:tc>
      </w:tr>
    </w:tbl>
    <w:p w14:paraId="1E63E0BA" w14:textId="40F990F8" w:rsidR="00621061" w:rsidRPr="00621061" w:rsidRDefault="00621061" w:rsidP="00621061">
      <w:pPr>
        <w:pStyle w:val="List"/>
        <w:rPr>
          <w:rFonts w:asciiTheme="minorHAnsi" w:hAnsiTheme="minorHAnsi" w:cstheme="minorHAnsi"/>
          <w:sz w:val="24"/>
          <w:szCs w:val="24"/>
        </w:rPr>
      </w:pPr>
    </w:p>
    <w:p w14:paraId="05AD5BA0" w14:textId="4BBA7296" w:rsidR="00621061" w:rsidRDefault="00621061" w:rsidP="00D36FE0">
      <w:pPr>
        <w:pStyle w:val="List"/>
        <w:ind w:left="0" w:firstLine="0"/>
        <w:rPr>
          <w:rFonts w:asciiTheme="minorHAnsi" w:hAnsiTheme="minorHAnsi" w:cstheme="minorHAnsi"/>
          <w:sz w:val="28"/>
          <w:szCs w:val="28"/>
        </w:rPr>
      </w:pPr>
    </w:p>
    <w:p w14:paraId="243FC99A" w14:textId="3687534D" w:rsidR="00A712DD" w:rsidRPr="00BD4316" w:rsidRDefault="000A43B6" w:rsidP="00002901">
      <w:pPr>
        <w:widowControl w:val="0"/>
        <w:tabs>
          <w:tab w:val="left" w:pos="-1440"/>
          <w:tab w:val="left" w:pos="-720"/>
          <w:tab w:val="left" w:pos="0"/>
          <w:tab w:val="right" w:pos="314"/>
        </w:tabs>
        <w:rPr>
          <w:rFonts w:asciiTheme="minorHAnsi" w:hAnsiTheme="minorHAnsi" w:cstheme="minorHAnsi"/>
          <w:b/>
          <w:iCs/>
          <w:sz w:val="24"/>
          <w:szCs w:val="24"/>
        </w:rPr>
      </w:pPr>
      <w:r w:rsidRPr="006F4326">
        <w:rPr>
          <w:rFonts w:asciiTheme="minorHAnsi" w:hAnsiTheme="minorHAnsi" w:cstheme="minorHAnsi"/>
          <w:b/>
          <w:color w:val="244061" w:themeColor="accent1" w:themeShade="80"/>
          <w:sz w:val="32"/>
          <w:szCs w:val="32"/>
        </w:rPr>
        <w:lastRenderedPageBreak/>
        <w:t xml:space="preserve">Appendix </w:t>
      </w:r>
      <w:r w:rsidR="0047315C" w:rsidRPr="006F4326">
        <w:rPr>
          <w:rFonts w:asciiTheme="minorHAnsi" w:hAnsiTheme="minorHAnsi" w:cstheme="minorHAnsi"/>
          <w:b/>
          <w:color w:val="244061" w:themeColor="accent1" w:themeShade="80"/>
          <w:sz w:val="32"/>
          <w:szCs w:val="32"/>
        </w:rPr>
        <w:t>C</w:t>
      </w:r>
      <w:r w:rsidR="00E55243" w:rsidRPr="006F4326">
        <w:rPr>
          <w:rFonts w:asciiTheme="minorHAnsi" w:hAnsiTheme="minorHAnsi" w:cstheme="minorHAnsi"/>
          <w:b/>
          <w:color w:val="244061" w:themeColor="accent1" w:themeShade="80"/>
          <w:sz w:val="32"/>
          <w:szCs w:val="32"/>
        </w:rPr>
        <w:t xml:space="preserve">         </w:t>
      </w:r>
      <w:r w:rsidR="0080360A" w:rsidRPr="006F4326">
        <w:rPr>
          <w:rFonts w:asciiTheme="minorHAnsi" w:hAnsiTheme="minorHAnsi" w:cstheme="minorHAnsi"/>
          <w:b/>
          <w:color w:val="244061" w:themeColor="accent1" w:themeShade="80"/>
          <w:sz w:val="32"/>
          <w:szCs w:val="32"/>
        </w:rPr>
        <w:t xml:space="preserve">                                                           </w:t>
      </w:r>
      <w:r w:rsidR="00002901">
        <w:rPr>
          <w:rFonts w:asciiTheme="minorHAnsi" w:hAnsiTheme="minorHAnsi" w:cstheme="minorHAnsi"/>
          <w:b/>
          <w:color w:val="244061" w:themeColor="accent1" w:themeShade="80"/>
          <w:sz w:val="32"/>
          <w:szCs w:val="32"/>
        </w:rPr>
        <w:t xml:space="preserve">           </w:t>
      </w:r>
      <w:r w:rsidR="00BD4316">
        <w:rPr>
          <w:rFonts w:asciiTheme="minorHAnsi" w:hAnsiTheme="minorHAnsi" w:cstheme="minorHAnsi"/>
          <w:b/>
          <w:iCs/>
          <w:sz w:val="24"/>
          <w:szCs w:val="24"/>
        </w:rPr>
        <w:t>P</w:t>
      </w:r>
      <w:r w:rsidRPr="000A43B6">
        <w:rPr>
          <w:rFonts w:asciiTheme="minorHAnsi" w:hAnsiTheme="minorHAnsi" w:cstheme="minorHAnsi"/>
          <w:b/>
          <w:iCs/>
          <w:sz w:val="24"/>
          <w:szCs w:val="24"/>
        </w:rPr>
        <w:t>PE INCIDENT FORM</w:t>
      </w:r>
    </w:p>
    <w:p w14:paraId="097D450C" w14:textId="77777777" w:rsidR="00B71863" w:rsidRDefault="00B71863" w:rsidP="00A712DD">
      <w:pPr>
        <w:widowControl w:val="0"/>
        <w:tabs>
          <w:tab w:val="right" w:pos="9360"/>
        </w:tabs>
        <w:jc w:val="both"/>
        <w:rPr>
          <w:rFonts w:asciiTheme="minorHAnsi" w:hAnsiTheme="minorHAnsi" w:cstheme="minorHAnsi"/>
          <w:sz w:val="24"/>
          <w:szCs w:val="24"/>
        </w:rPr>
      </w:pPr>
    </w:p>
    <w:p w14:paraId="3E25F1F6" w14:textId="45E8A7E1" w:rsidR="00A712DD" w:rsidRPr="000D254E" w:rsidRDefault="00A712DD" w:rsidP="00A712DD">
      <w:pPr>
        <w:widowControl w:val="0"/>
        <w:tabs>
          <w:tab w:val="right" w:pos="9360"/>
        </w:tabs>
        <w:jc w:val="both"/>
        <w:rPr>
          <w:rFonts w:asciiTheme="minorHAnsi" w:hAnsiTheme="minorHAnsi" w:cstheme="minorHAnsi"/>
          <w:sz w:val="24"/>
          <w:szCs w:val="24"/>
        </w:rPr>
      </w:pPr>
      <w:r w:rsidRPr="000D254E">
        <w:rPr>
          <w:rFonts w:asciiTheme="minorHAnsi" w:hAnsiTheme="minorHAnsi" w:cstheme="minorHAnsi"/>
          <w:sz w:val="24"/>
          <w:szCs w:val="24"/>
        </w:rPr>
        <w:t>______________________________</w:t>
      </w:r>
      <w:r w:rsidRPr="000D254E">
        <w:rPr>
          <w:rFonts w:asciiTheme="minorHAnsi" w:hAnsiTheme="minorHAnsi" w:cstheme="minorHAnsi"/>
          <w:sz w:val="24"/>
          <w:szCs w:val="24"/>
        </w:rPr>
        <w:tab/>
        <w:t>_____________________________</w:t>
      </w:r>
    </w:p>
    <w:p w14:paraId="50C03C1D" w14:textId="77777777" w:rsidR="00A712DD" w:rsidRPr="000D254E" w:rsidRDefault="00A712DD" w:rsidP="00A712DD">
      <w:pPr>
        <w:widowControl w:val="0"/>
        <w:tabs>
          <w:tab w:val="right" w:pos="9360"/>
        </w:tabs>
        <w:jc w:val="both"/>
        <w:rPr>
          <w:rFonts w:asciiTheme="minorHAnsi" w:hAnsiTheme="minorHAnsi" w:cstheme="minorHAnsi"/>
          <w:sz w:val="24"/>
          <w:szCs w:val="24"/>
        </w:rPr>
      </w:pPr>
      <w:r w:rsidRPr="000D254E">
        <w:rPr>
          <w:rFonts w:asciiTheme="minorHAnsi" w:hAnsiTheme="minorHAnsi" w:cstheme="minorHAnsi"/>
          <w:b/>
          <w:sz w:val="24"/>
          <w:szCs w:val="24"/>
        </w:rPr>
        <w:t>Student Name</w:t>
      </w:r>
      <w:r w:rsidRPr="000D254E">
        <w:rPr>
          <w:rFonts w:asciiTheme="minorHAnsi" w:hAnsiTheme="minorHAnsi" w:cstheme="minorHAnsi"/>
          <w:sz w:val="24"/>
          <w:szCs w:val="24"/>
        </w:rPr>
        <w:tab/>
      </w:r>
      <w:r w:rsidRPr="000D254E">
        <w:rPr>
          <w:rFonts w:asciiTheme="minorHAnsi" w:hAnsiTheme="minorHAnsi" w:cstheme="minorHAnsi"/>
          <w:b/>
          <w:sz w:val="24"/>
          <w:szCs w:val="24"/>
        </w:rPr>
        <w:t>CWID</w:t>
      </w:r>
    </w:p>
    <w:p w14:paraId="79CF04E4" w14:textId="77777777" w:rsidR="00A712DD" w:rsidRPr="000D254E" w:rsidRDefault="00A712DD" w:rsidP="00A712DD">
      <w:pPr>
        <w:widowControl w:val="0"/>
        <w:tabs>
          <w:tab w:val="right" w:pos="9360"/>
        </w:tabs>
        <w:jc w:val="both"/>
        <w:rPr>
          <w:rFonts w:asciiTheme="minorHAnsi" w:hAnsiTheme="minorHAnsi" w:cstheme="minorHAnsi"/>
          <w:sz w:val="24"/>
          <w:szCs w:val="24"/>
        </w:rPr>
      </w:pPr>
      <w:r w:rsidRPr="000D254E">
        <w:rPr>
          <w:rFonts w:asciiTheme="minorHAnsi" w:hAnsiTheme="minorHAnsi" w:cstheme="minorHAnsi"/>
          <w:sz w:val="24"/>
          <w:szCs w:val="24"/>
        </w:rPr>
        <w:t>______________________________</w:t>
      </w:r>
      <w:r w:rsidRPr="000D254E">
        <w:rPr>
          <w:rFonts w:asciiTheme="minorHAnsi" w:hAnsiTheme="minorHAnsi" w:cstheme="minorHAnsi"/>
          <w:sz w:val="24"/>
          <w:szCs w:val="24"/>
        </w:rPr>
        <w:tab/>
        <w:t>_____________________________</w:t>
      </w:r>
    </w:p>
    <w:p w14:paraId="15FB8F4C" w14:textId="77777777" w:rsidR="00A712DD" w:rsidRPr="000D254E" w:rsidRDefault="00A712DD" w:rsidP="00A712DD">
      <w:pPr>
        <w:widowControl w:val="0"/>
        <w:tabs>
          <w:tab w:val="right" w:pos="9360"/>
        </w:tabs>
        <w:jc w:val="both"/>
        <w:rPr>
          <w:rFonts w:asciiTheme="minorHAnsi" w:hAnsiTheme="minorHAnsi" w:cstheme="minorHAnsi"/>
          <w:sz w:val="24"/>
          <w:szCs w:val="24"/>
        </w:rPr>
      </w:pPr>
      <w:r w:rsidRPr="000D254E">
        <w:rPr>
          <w:rFonts w:asciiTheme="minorHAnsi" w:hAnsiTheme="minorHAnsi" w:cstheme="minorHAnsi"/>
          <w:b/>
          <w:sz w:val="24"/>
          <w:szCs w:val="24"/>
        </w:rPr>
        <w:t>Date of Incident</w:t>
      </w:r>
      <w:r w:rsidRPr="000D254E">
        <w:rPr>
          <w:rFonts w:asciiTheme="minorHAnsi" w:hAnsiTheme="minorHAnsi" w:cstheme="minorHAnsi"/>
          <w:sz w:val="24"/>
          <w:szCs w:val="24"/>
        </w:rPr>
        <w:tab/>
      </w:r>
      <w:r w:rsidRPr="000D254E">
        <w:rPr>
          <w:rFonts w:asciiTheme="minorHAnsi" w:hAnsiTheme="minorHAnsi" w:cstheme="minorHAnsi"/>
          <w:b/>
          <w:sz w:val="24"/>
          <w:szCs w:val="24"/>
        </w:rPr>
        <w:t>PPE Site</w:t>
      </w:r>
    </w:p>
    <w:p w14:paraId="6EB522CF" w14:textId="77777777" w:rsidR="00A712DD" w:rsidRPr="000D254E" w:rsidRDefault="00A712DD" w:rsidP="00A712DD">
      <w:pPr>
        <w:widowControl w:val="0"/>
        <w:tabs>
          <w:tab w:val="left" w:pos="-1440"/>
          <w:tab w:val="left" w:pos="-720"/>
          <w:tab w:val="left" w:pos="0"/>
          <w:tab w:val="right" w:pos="314"/>
        </w:tabs>
        <w:jc w:val="both"/>
        <w:rPr>
          <w:rFonts w:asciiTheme="minorHAnsi" w:hAnsiTheme="minorHAnsi" w:cstheme="minorHAnsi"/>
          <w:sz w:val="24"/>
          <w:szCs w:val="24"/>
        </w:rPr>
      </w:pPr>
    </w:p>
    <w:p w14:paraId="360554FD" w14:textId="77777777" w:rsidR="00A712DD" w:rsidRPr="000D254E" w:rsidRDefault="00A712DD" w:rsidP="00A712DD">
      <w:pPr>
        <w:pStyle w:val="Heading1"/>
        <w:rPr>
          <w:rFonts w:asciiTheme="minorHAnsi" w:hAnsiTheme="minorHAnsi" w:cstheme="minorHAnsi"/>
          <w:szCs w:val="24"/>
        </w:rPr>
      </w:pPr>
      <w:r w:rsidRPr="000D254E">
        <w:rPr>
          <w:rFonts w:asciiTheme="minorHAnsi" w:hAnsiTheme="minorHAnsi" w:cstheme="minorHAnsi"/>
          <w:szCs w:val="24"/>
        </w:rPr>
        <w:t>Description of Events:</w:t>
      </w:r>
    </w:p>
    <w:p w14:paraId="059A3612" w14:textId="77777777" w:rsidR="00A712DD" w:rsidRPr="000D254E" w:rsidRDefault="00A712DD" w:rsidP="00A712DD">
      <w:pPr>
        <w:widowControl w:val="0"/>
        <w:tabs>
          <w:tab w:val="left" w:pos="-1440"/>
          <w:tab w:val="left" w:pos="-720"/>
          <w:tab w:val="left" w:pos="0"/>
          <w:tab w:val="right" w:pos="314"/>
        </w:tabs>
        <w:jc w:val="both"/>
        <w:rPr>
          <w:rFonts w:asciiTheme="minorHAnsi" w:hAnsiTheme="minorHAnsi" w:cstheme="minorHAnsi"/>
          <w:sz w:val="24"/>
          <w:szCs w:val="24"/>
        </w:rPr>
      </w:pPr>
    </w:p>
    <w:p w14:paraId="081900F2" w14:textId="77777777" w:rsidR="00A712DD" w:rsidRPr="000D254E" w:rsidRDefault="00A712DD" w:rsidP="00A712DD">
      <w:pPr>
        <w:widowControl w:val="0"/>
        <w:tabs>
          <w:tab w:val="left" w:pos="-1440"/>
          <w:tab w:val="left" w:pos="-720"/>
          <w:tab w:val="left" w:pos="0"/>
          <w:tab w:val="right" w:pos="314"/>
        </w:tabs>
        <w:jc w:val="both"/>
        <w:rPr>
          <w:rFonts w:asciiTheme="minorHAnsi" w:hAnsiTheme="minorHAnsi" w:cstheme="minorHAnsi"/>
          <w:sz w:val="24"/>
          <w:szCs w:val="24"/>
        </w:rPr>
      </w:pPr>
    </w:p>
    <w:p w14:paraId="4246046D" w14:textId="77777777" w:rsidR="00A712DD" w:rsidRPr="000D254E" w:rsidRDefault="00A712DD" w:rsidP="00A712DD">
      <w:pPr>
        <w:widowControl w:val="0"/>
        <w:pBdr>
          <w:top w:val="single" w:sz="12" w:space="1" w:color="auto"/>
        </w:pBdr>
        <w:tabs>
          <w:tab w:val="left" w:pos="-1440"/>
          <w:tab w:val="left" w:pos="-720"/>
          <w:tab w:val="left" w:pos="0"/>
          <w:tab w:val="right" w:pos="314"/>
        </w:tabs>
        <w:jc w:val="both"/>
        <w:rPr>
          <w:rFonts w:asciiTheme="minorHAnsi" w:hAnsiTheme="minorHAnsi" w:cstheme="minorHAnsi"/>
          <w:sz w:val="24"/>
          <w:szCs w:val="24"/>
        </w:rPr>
      </w:pPr>
    </w:p>
    <w:p w14:paraId="1324B280" w14:textId="77777777" w:rsidR="00A712DD" w:rsidRPr="000D254E" w:rsidRDefault="00A712DD" w:rsidP="00A712DD">
      <w:pPr>
        <w:widowControl w:val="0"/>
        <w:pBdr>
          <w:top w:val="single" w:sz="12" w:space="1" w:color="auto"/>
        </w:pBdr>
        <w:tabs>
          <w:tab w:val="left" w:pos="-1440"/>
          <w:tab w:val="left" w:pos="-720"/>
          <w:tab w:val="left" w:pos="0"/>
          <w:tab w:val="right" w:pos="314"/>
        </w:tabs>
        <w:jc w:val="both"/>
        <w:rPr>
          <w:rFonts w:asciiTheme="minorHAnsi" w:hAnsiTheme="minorHAnsi" w:cstheme="minorHAnsi"/>
          <w:sz w:val="24"/>
          <w:szCs w:val="24"/>
        </w:rPr>
      </w:pPr>
    </w:p>
    <w:p w14:paraId="01E0975E" w14:textId="77777777" w:rsidR="00A712DD" w:rsidRPr="000D254E" w:rsidRDefault="00A712DD" w:rsidP="00A712DD">
      <w:pPr>
        <w:widowControl w:val="0"/>
        <w:pBdr>
          <w:top w:val="single" w:sz="12" w:space="1" w:color="auto"/>
          <w:bottom w:val="single" w:sz="12" w:space="1" w:color="auto"/>
        </w:pBdr>
        <w:tabs>
          <w:tab w:val="left" w:pos="-1440"/>
          <w:tab w:val="left" w:pos="-720"/>
          <w:tab w:val="left" w:pos="0"/>
          <w:tab w:val="right" w:pos="314"/>
        </w:tabs>
        <w:jc w:val="both"/>
        <w:rPr>
          <w:rFonts w:asciiTheme="minorHAnsi" w:hAnsiTheme="minorHAnsi" w:cstheme="minorHAnsi"/>
          <w:sz w:val="24"/>
          <w:szCs w:val="24"/>
        </w:rPr>
      </w:pPr>
    </w:p>
    <w:p w14:paraId="201BB3D6" w14:textId="77777777" w:rsidR="00A712DD" w:rsidRPr="000D254E" w:rsidRDefault="00A712DD" w:rsidP="00A712DD">
      <w:pPr>
        <w:widowControl w:val="0"/>
        <w:pBdr>
          <w:top w:val="single" w:sz="12" w:space="1" w:color="auto"/>
          <w:bottom w:val="single" w:sz="12" w:space="1" w:color="auto"/>
        </w:pBdr>
        <w:tabs>
          <w:tab w:val="left" w:pos="-1440"/>
          <w:tab w:val="left" w:pos="-720"/>
          <w:tab w:val="left" w:pos="0"/>
          <w:tab w:val="right" w:pos="314"/>
        </w:tabs>
        <w:jc w:val="both"/>
        <w:rPr>
          <w:rFonts w:asciiTheme="minorHAnsi" w:hAnsiTheme="minorHAnsi" w:cstheme="minorHAnsi"/>
          <w:sz w:val="24"/>
          <w:szCs w:val="24"/>
        </w:rPr>
      </w:pPr>
    </w:p>
    <w:p w14:paraId="61CEE58B" w14:textId="77777777" w:rsidR="00A712DD" w:rsidRPr="000D254E" w:rsidRDefault="00A712DD" w:rsidP="00A712DD">
      <w:pPr>
        <w:pStyle w:val="BodyText"/>
        <w:jc w:val="both"/>
        <w:rPr>
          <w:rFonts w:asciiTheme="minorHAnsi" w:hAnsiTheme="minorHAnsi" w:cstheme="minorHAnsi"/>
          <w:i/>
          <w:sz w:val="24"/>
          <w:szCs w:val="24"/>
        </w:rPr>
      </w:pPr>
      <w:r w:rsidRPr="000D254E">
        <w:rPr>
          <w:rFonts w:asciiTheme="minorHAnsi" w:hAnsiTheme="minorHAnsi" w:cstheme="minorHAnsi"/>
          <w:i/>
          <w:sz w:val="24"/>
          <w:szCs w:val="24"/>
        </w:rPr>
        <w:t>(Use additional sheet(s) if necessary)</w:t>
      </w:r>
    </w:p>
    <w:p w14:paraId="5948FD4E" w14:textId="77777777" w:rsidR="00A712DD" w:rsidRPr="000D254E" w:rsidRDefault="00A712DD" w:rsidP="00A712DD">
      <w:pPr>
        <w:pStyle w:val="Heading1"/>
        <w:rPr>
          <w:rFonts w:asciiTheme="minorHAnsi" w:hAnsiTheme="minorHAnsi" w:cstheme="minorHAnsi"/>
          <w:szCs w:val="24"/>
        </w:rPr>
      </w:pPr>
      <w:r w:rsidRPr="000D254E">
        <w:rPr>
          <w:rFonts w:asciiTheme="minorHAnsi" w:hAnsiTheme="minorHAnsi" w:cstheme="minorHAnsi"/>
          <w:szCs w:val="24"/>
        </w:rPr>
        <w:t>Student Response:</w:t>
      </w:r>
    </w:p>
    <w:p w14:paraId="602A842F" w14:textId="77777777" w:rsidR="00A712DD" w:rsidRPr="000D254E" w:rsidRDefault="00A712DD" w:rsidP="00A712DD">
      <w:pPr>
        <w:widowControl w:val="0"/>
        <w:tabs>
          <w:tab w:val="left" w:pos="-1440"/>
          <w:tab w:val="left" w:pos="-720"/>
          <w:tab w:val="left" w:pos="0"/>
          <w:tab w:val="right" w:pos="314"/>
        </w:tabs>
        <w:jc w:val="both"/>
        <w:rPr>
          <w:rFonts w:asciiTheme="minorHAnsi" w:hAnsiTheme="minorHAnsi" w:cstheme="minorHAnsi"/>
          <w:sz w:val="24"/>
          <w:szCs w:val="24"/>
        </w:rPr>
      </w:pPr>
    </w:p>
    <w:p w14:paraId="5A1DD9A9" w14:textId="77777777" w:rsidR="00A712DD" w:rsidRPr="000D254E" w:rsidRDefault="00A712DD" w:rsidP="00A712DD">
      <w:pPr>
        <w:widowControl w:val="0"/>
        <w:tabs>
          <w:tab w:val="left" w:pos="-1440"/>
          <w:tab w:val="left" w:pos="-720"/>
          <w:tab w:val="left" w:pos="0"/>
          <w:tab w:val="right" w:pos="314"/>
        </w:tabs>
        <w:jc w:val="both"/>
        <w:rPr>
          <w:rFonts w:asciiTheme="minorHAnsi" w:hAnsiTheme="minorHAnsi" w:cstheme="minorHAnsi"/>
          <w:sz w:val="24"/>
          <w:szCs w:val="24"/>
        </w:rPr>
      </w:pPr>
    </w:p>
    <w:p w14:paraId="46341963" w14:textId="77777777" w:rsidR="00A712DD" w:rsidRPr="000D254E" w:rsidRDefault="00A712DD" w:rsidP="00A712DD">
      <w:pPr>
        <w:widowControl w:val="0"/>
        <w:pBdr>
          <w:top w:val="single" w:sz="12" w:space="1" w:color="auto"/>
        </w:pBdr>
        <w:tabs>
          <w:tab w:val="left" w:pos="-1440"/>
          <w:tab w:val="left" w:pos="-720"/>
          <w:tab w:val="left" w:pos="0"/>
          <w:tab w:val="right" w:pos="314"/>
        </w:tabs>
        <w:jc w:val="both"/>
        <w:rPr>
          <w:rFonts w:asciiTheme="minorHAnsi" w:hAnsiTheme="minorHAnsi" w:cstheme="minorHAnsi"/>
          <w:sz w:val="24"/>
          <w:szCs w:val="24"/>
        </w:rPr>
      </w:pPr>
    </w:p>
    <w:p w14:paraId="57BEC182" w14:textId="77777777" w:rsidR="00A712DD" w:rsidRPr="000D254E" w:rsidRDefault="00A712DD" w:rsidP="00A712DD">
      <w:pPr>
        <w:widowControl w:val="0"/>
        <w:pBdr>
          <w:top w:val="single" w:sz="12" w:space="1" w:color="auto"/>
        </w:pBdr>
        <w:tabs>
          <w:tab w:val="left" w:pos="-1440"/>
          <w:tab w:val="left" w:pos="-720"/>
          <w:tab w:val="left" w:pos="0"/>
          <w:tab w:val="right" w:pos="314"/>
        </w:tabs>
        <w:jc w:val="both"/>
        <w:rPr>
          <w:rFonts w:asciiTheme="minorHAnsi" w:hAnsiTheme="minorHAnsi" w:cstheme="minorHAnsi"/>
          <w:sz w:val="24"/>
          <w:szCs w:val="24"/>
        </w:rPr>
      </w:pPr>
    </w:p>
    <w:p w14:paraId="4C126A33" w14:textId="77777777" w:rsidR="00A712DD" w:rsidRPr="000D254E" w:rsidRDefault="00A712DD" w:rsidP="00A712DD">
      <w:pPr>
        <w:widowControl w:val="0"/>
        <w:pBdr>
          <w:top w:val="single" w:sz="12" w:space="1" w:color="auto"/>
          <w:bottom w:val="single" w:sz="12" w:space="1" w:color="auto"/>
        </w:pBdr>
        <w:tabs>
          <w:tab w:val="left" w:pos="-1440"/>
          <w:tab w:val="left" w:pos="-720"/>
          <w:tab w:val="left" w:pos="0"/>
          <w:tab w:val="right" w:pos="314"/>
        </w:tabs>
        <w:jc w:val="both"/>
        <w:rPr>
          <w:rFonts w:asciiTheme="minorHAnsi" w:hAnsiTheme="minorHAnsi" w:cstheme="minorHAnsi"/>
          <w:sz w:val="24"/>
          <w:szCs w:val="24"/>
        </w:rPr>
      </w:pPr>
    </w:p>
    <w:p w14:paraId="7980F56C" w14:textId="77777777" w:rsidR="00A712DD" w:rsidRPr="000D254E" w:rsidRDefault="00A712DD" w:rsidP="00A712DD">
      <w:pPr>
        <w:widowControl w:val="0"/>
        <w:pBdr>
          <w:top w:val="single" w:sz="12" w:space="1" w:color="auto"/>
          <w:bottom w:val="single" w:sz="12" w:space="1" w:color="auto"/>
        </w:pBdr>
        <w:tabs>
          <w:tab w:val="left" w:pos="-1440"/>
          <w:tab w:val="left" w:pos="-720"/>
          <w:tab w:val="left" w:pos="0"/>
          <w:tab w:val="right" w:pos="314"/>
        </w:tabs>
        <w:jc w:val="both"/>
        <w:rPr>
          <w:rFonts w:asciiTheme="minorHAnsi" w:hAnsiTheme="minorHAnsi" w:cstheme="minorHAnsi"/>
          <w:sz w:val="24"/>
          <w:szCs w:val="24"/>
        </w:rPr>
      </w:pPr>
    </w:p>
    <w:p w14:paraId="63543AB3" w14:textId="77777777" w:rsidR="00A712DD" w:rsidRPr="000D254E" w:rsidRDefault="00A712DD" w:rsidP="00A712DD">
      <w:pPr>
        <w:pStyle w:val="BodyText"/>
        <w:jc w:val="both"/>
        <w:rPr>
          <w:rFonts w:asciiTheme="minorHAnsi" w:hAnsiTheme="minorHAnsi" w:cstheme="minorHAnsi"/>
          <w:i/>
          <w:sz w:val="24"/>
          <w:szCs w:val="24"/>
        </w:rPr>
      </w:pPr>
      <w:r w:rsidRPr="000D254E">
        <w:rPr>
          <w:rFonts w:asciiTheme="minorHAnsi" w:hAnsiTheme="minorHAnsi" w:cstheme="minorHAnsi"/>
          <w:i/>
          <w:sz w:val="24"/>
          <w:szCs w:val="24"/>
        </w:rPr>
        <w:t>(Use additional sheet(s) if necessary)</w:t>
      </w:r>
    </w:p>
    <w:p w14:paraId="315CD8A5" w14:textId="77777777" w:rsidR="00A712DD" w:rsidRPr="000D254E" w:rsidRDefault="00A712DD" w:rsidP="00A712DD">
      <w:pPr>
        <w:pStyle w:val="Heading9"/>
        <w:jc w:val="both"/>
        <w:rPr>
          <w:rFonts w:asciiTheme="minorHAnsi" w:hAnsiTheme="minorHAnsi" w:cstheme="minorHAnsi"/>
          <w:sz w:val="24"/>
          <w:szCs w:val="24"/>
        </w:rPr>
      </w:pPr>
      <w:r w:rsidRPr="000D254E">
        <w:rPr>
          <w:rFonts w:asciiTheme="minorHAnsi" w:hAnsiTheme="minorHAnsi" w:cstheme="minorHAnsi"/>
          <w:b/>
          <w:sz w:val="24"/>
          <w:szCs w:val="24"/>
        </w:rPr>
        <w:t>Category of Incident:</w:t>
      </w:r>
      <w:r w:rsidRPr="000D254E">
        <w:rPr>
          <w:rFonts w:asciiTheme="minorHAnsi" w:hAnsiTheme="minorHAnsi" w:cstheme="minorHAnsi"/>
          <w:sz w:val="24"/>
          <w:szCs w:val="24"/>
        </w:rPr>
        <w:t xml:space="preserve">  ______ I ______ II ______ III</w:t>
      </w:r>
    </w:p>
    <w:p w14:paraId="51EFEFD5" w14:textId="77777777" w:rsidR="00A712DD" w:rsidRPr="000D254E" w:rsidRDefault="00A712DD" w:rsidP="00A712DD">
      <w:pPr>
        <w:rPr>
          <w:rFonts w:asciiTheme="minorHAnsi" w:hAnsiTheme="minorHAnsi" w:cstheme="minorHAnsi"/>
          <w:sz w:val="24"/>
          <w:szCs w:val="24"/>
        </w:rPr>
      </w:pPr>
    </w:p>
    <w:p w14:paraId="7CD09990" w14:textId="77777777" w:rsidR="00A712DD" w:rsidRPr="000D254E" w:rsidRDefault="00A712DD" w:rsidP="00A712DD">
      <w:pPr>
        <w:framePr w:w="9010" w:h="2160" w:hRule="exact" w:hSpace="240" w:vSpace="240" w:wrap="auto" w:vAnchor="text" w:hAnchor="margin" w:x="176" w:y="1"/>
        <w:widowControl w:val="0"/>
        <w:pBdr>
          <w:top w:val="double" w:sz="6" w:space="5" w:color="000000"/>
          <w:left w:val="double" w:sz="6" w:space="5" w:color="000000"/>
          <w:bottom w:val="double" w:sz="6" w:space="5" w:color="000000"/>
          <w:right w:val="double" w:sz="6" w:space="5" w:color="000000"/>
        </w:pBdr>
        <w:shd w:val="pct10" w:color="000000" w:fill="FFFFFF"/>
        <w:tabs>
          <w:tab w:val="center" w:pos="4505"/>
        </w:tabs>
        <w:jc w:val="both"/>
        <w:rPr>
          <w:rFonts w:asciiTheme="minorHAnsi" w:hAnsiTheme="minorHAnsi" w:cstheme="minorHAnsi"/>
          <w:sz w:val="24"/>
          <w:szCs w:val="24"/>
        </w:rPr>
      </w:pPr>
    </w:p>
    <w:p w14:paraId="69A02BAF" w14:textId="77777777" w:rsidR="00A712DD" w:rsidRPr="000D254E" w:rsidRDefault="00A712DD" w:rsidP="00A712DD">
      <w:pPr>
        <w:framePr w:w="9010" w:h="2160" w:hRule="exact" w:hSpace="240" w:vSpace="240" w:wrap="auto" w:vAnchor="text" w:hAnchor="margin" w:x="176" w:y="1"/>
        <w:widowControl w:val="0"/>
        <w:pBdr>
          <w:top w:val="double" w:sz="6" w:space="5" w:color="000000"/>
          <w:left w:val="double" w:sz="6" w:space="5" w:color="000000"/>
          <w:bottom w:val="double" w:sz="6" w:space="5" w:color="000000"/>
          <w:right w:val="double" w:sz="6" w:space="5" w:color="000000"/>
        </w:pBdr>
        <w:shd w:val="pct10" w:color="000000" w:fill="FFFFFF"/>
        <w:tabs>
          <w:tab w:val="center" w:pos="4505"/>
        </w:tabs>
        <w:jc w:val="both"/>
        <w:rPr>
          <w:rFonts w:asciiTheme="minorHAnsi" w:hAnsiTheme="minorHAnsi" w:cstheme="minorHAnsi"/>
          <w:sz w:val="24"/>
          <w:szCs w:val="24"/>
        </w:rPr>
      </w:pPr>
      <w:r w:rsidRPr="000D254E">
        <w:rPr>
          <w:rFonts w:asciiTheme="minorHAnsi" w:hAnsiTheme="minorHAnsi" w:cstheme="minorHAnsi"/>
          <w:b/>
          <w:i/>
          <w:sz w:val="24"/>
          <w:szCs w:val="24"/>
        </w:rPr>
        <w:t>This section for college use only.</w:t>
      </w:r>
    </w:p>
    <w:p w14:paraId="40B8DAE0" w14:textId="77777777" w:rsidR="00A712DD" w:rsidRPr="000D254E" w:rsidRDefault="00A712DD" w:rsidP="00A712DD">
      <w:pPr>
        <w:framePr w:w="9010" w:h="2160" w:hRule="exact" w:hSpace="240" w:vSpace="240" w:wrap="auto" w:vAnchor="text" w:hAnchor="margin" w:x="176" w:y="1"/>
        <w:widowControl w:val="0"/>
        <w:pBdr>
          <w:top w:val="double" w:sz="6" w:space="5" w:color="000000"/>
          <w:left w:val="double" w:sz="6" w:space="5" w:color="000000"/>
          <w:bottom w:val="double" w:sz="6" w:space="5" w:color="000000"/>
          <w:right w:val="double" w:sz="6" w:space="5" w:color="000000"/>
        </w:pBdr>
        <w:shd w:val="pct10" w:color="000000" w:fill="FFFFFF"/>
        <w:jc w:val="both"/>
        <w:rPr>
          <w:rFonts w:asciiTheme="minorHAnsi" w:hAnsiTheme="minorHAnsi" w:cstheme="minorHAnsi"/>
          <w:sz w:val="24"/>
          <w:szCs w:val="24"/>
        </w:rPr>
      </w:pPr>
    </w:p>
    <w:p w14:paraId="0EB19859" w14:textId="77777777" w:rsidR="00A712DD" w:rsidRPr="000D254E" w:rsidRDefault="00A712DD" w:rsidP="00A712DD">
      <w:pPr>
        <w:framePr w:w="9010" w:h="2160" w:hRule="exact" w:hSpace="240" w:vSpace="240" w:wrap="auto" w:vAnchor="text" w:hAnchor="margin" w:x="176" w:y="1"/>
        <w:widowControl w:val="0"/>
        <w:pBdr>
          <w:top w:val="double" w:sz="6" w:space="5" w:color="000000"/>
          <w:left w:val="double" w:sz="6" w:space="5" w:color="000000"/>
          <w:bottom w:val="double" w:sz="6" w:space="5" w:color="000000"/>
          <w:right w:val="double" w:sz="6" w:space="5" w:color="000000"/>
        </w:pBdr>
        <w:shd w:val="pct10" w:color="000000" w:fill="FFFFFF"/>
        <w:jc w:val="both"/>
        <w:rPr>
          <w:rFonts w:asciiTheme="minorHAnsi" w:hAnsiTheme="minorHAnsi" w:cstheme="minorHAnsi"/>
          <w:sz w:val="24"/>
          <w:szCs w:val="24"/>
        </w:rPr>
      </w:pPr>
      <w:r w:rsidRPr="000D254E">
        <w:rPr>
          <w:rFonts w:asciiTheme="minorHAnsi" w:hAnsiTheme="minorHAnsi" w:cstheme="minorHAnsi"/>
          <w:sz w:val="24"/>
          <w:szCs w:val="24"/>
        </w:rPr>
        <w:t>Incident appealed:  ____ Yes ____ No _________ Date of Appeal</w:t>
      </w:r>
    </w:p>
    <w:p w14:paraId="4E2E410F" w14:textId="77777777" w:rsidR="00A712DD" w:rsidRPr="000D254E" w:rsidRDefault="00A712DD" w:rsidP="00A712DD">
      <w:pPr>
        <w:framePr w:w="9010" w:h="2160" w:hRule="exact" w:hSpace="240" w:vSpace="240" w:wrap="auto" w:vAnchor="text" w:hAnchor="margin" w:x="176" w:y="1"/>
        <w:widowControl w:val="0"/>
        <w:pBdr>
          <w:top w:val="double" w:sz="6" w:space="5" w:color="000000"/>
          <w:left w:val="double" w:sz="6" w:space="5" w:color="000000"/>
          <w:bottom w:val="double" w:sz="6" w:space="5" w:color="000000"/>
          <w:right w:val="double" w:sz="6" w:space="5" w:color="000000"/>
        </w:pBdr>
        <w:shd w:val="pct10" w:color="000000" w:fill="FFFFFF"/>
        <w:jc w:val="both"/>
        <w:rPr>
          <w:rFonts w:asciiTheme="minorHAnsi" w:hAnsiTheme="minorHAnsi" w:cstheme="minorHAnsi"/>
          <w:sz w:val="24"/>
          <w:szCs w:val="24"/>
        </w:rPr>
      </w:pPr>
    </w:p>
    <w:p w14:paraId="5F82B52A" w14:textId="77777777" w:rsidR="00A712DD" w:rsidRPr="000D254E" w:rsidRDefault="00A712DD" w:rsidP="00A712DD">
      <w:pPr>
        <w:framePr w:w="9010" w:h="2160" w:hRule="exact" w:hSpace="240" w:vSpace="240" w:wrap="auto" w:vAnchor="text" w:hAnchor="margin" w:x="176" w:y="1"/>
        <w:widowControl w:val="0"/>
        <w:pBdr>
          <w:top w:val="double" w:sz="6" w:space="5" w:color="000000"/>
          <w:left w:val="double" w:sz="6" w:space="5" w:color="000000"/>
          <w:bottom w:val="double" w:sz="6" w:space="5" w:color="000000"/>
          <w:right w:val="double" w:sz="6" w:space="5" w:color="000000"/>
        </w:pBdr>
        <w:shd w:val="pct10" w:color="000000" w:fill="FFFFFF"/>
        <w:jc w:val="both"/>
        <w:rPr>
          <w:rFonts w:asciiTheme="minorHAnsi" w:hAnsiTheme="minorHAnsi" w:cstheme="minorHAnsi"/>
          <w:sz w:val="24"/>
          <w:szCs w:val="24"/>
        </w:rPr>
      </w:pPr>
      <w:r w:rsidRPr="000D254E">
        <w:rPr>
          <w:rFonts w:asciiTheme="minorHAnsi" w:hAnsiTheme="minorHAnsi" w:cstheme="minorHAnsi"/>
          <w:sz w:val="24"/>
          <w:szCs w:val="24"/>
        </w:rPr>
        <w:t>If yes, attach results of appeal and the action taken by the college to this sheet.</w:t>
      </w:r>
    </w:p>
    <w:p w14:paraId="346CE87F" w14:textId="77777777" w:rsidR="00A712DD" w:rsidRPr="000D254E" w:rsidRDefault="00A712DD" w:rsidP="00A712DD">
      <w:pPr>
        <w:widowControl w:val="0"/>
        <w:tabs>
          <w:tab w:val="right" w:pos="9360"/>
        </w:tabs>
        <w:jc w:val="both"/>
        <w:rPr>
          <w:rFonts w:asciiTheme="minorHAnsi" w:hAnsiTheme="minorHAnsi" w:cstheme="minorHAnsi"/>
          <w:sz w:val="24"/>
          <w:szCs w:val="24"/>
        </w:rPr>
      </w:pPr>
      <w:r w:rsidRPr="000D254E">
        <w:rPr>
          <w:rFonts w:asciiTheme="minorHAnsi" w:hAnsiTheme="minorHAnsi" w:cstheme="minorHAnsi"/>
          <w:sz w:val="24"/>
          <w:szCs w:val="24"/>
        </w:rPr>
        <w:t>______________________________</w:t>
      </w:r>
      <w:r w:rsidRPr="000D254E">
        <w:rPr>
          <w:rFonts w:asciiTheme="minorHAnsi" w:hAnsiTheme="minorHAnsi" w:cstheme="minorHAnsi"/>
          <w:sz w:val="24"/>
          <w:szCs w:val="24"/>
        </w:rPr>
        <w:tab/>
        <w:t>_____________________________</w:t>
      </w:r>
    </w:p>
    <w:p w14:paraId="51201A9D" w14:textId="77777777" w:rsidR="00A712DD" w:rsidRPr="000D254E" w:rsidRDefault="00A712DD" w:rsidP="00A712DD">
      <w:pPr>
        <w:widowControl w:val="0"/>
        <w:tabs>
          <w:tab w:val="right" w:pos="9360"/>
        </w:tabs>
        <w:jc w:val="both"/>
        <w:rPr>
          <w:rFonts w:asciiTheme="minorHAnsi" w:hAnsiTheme="minorHAnsi" w:cstheme="minorHAnsi"/>
          <w:sz w:val="24"/>
          <w:szCs w:val="24"/>
        </w:rPr>
      </w:pPr>
      <w:r w:rsidRPr="000D254E">
        <w:rPr>
          <w:rFonts w:asciiTheme="minorHAnsi" w:hAnsiTheme="minorHAnsi" w:cstheme="minorHAnsi"/>
          <w:b/>
          <w:sz w:val="24"/>
          <w:szCs w:val="24"/>
        </w:rPr>
        <w:t>Student Signature</w:t>
      </w:r>
      <w:r w:rsidRPr="000D254E">
        <w:rPr>
          <w:rFonts w:asciiTheme="minorHAnsi" w:hAnsiTheme="minorHAnsi" w:cstheme="minorHAnsi"/>
          <w:sz w:val="24"/>
          <w:szCs w:val="24"/>
        </w:rPr>
        <w:tab/>
      </w:r>
      <w:r w:rsidRPr="000D254E">
        <w:rPr>
          <w:rFonts w:asciiTheme="minorHAnsi" w:hAnsiTheme="minorHAnsi" w:cstheme="minorHAnsi"/>
          <w:b/>
          <w:sz w:val="24"/>
          <w:szCs w:val="24"/>
        </w:rPr>
        <w:t>Date</w:t>
      </w:r>
    </w:p>
    <w:p w14:paraId="57A9E801" w14:textId="77777777" w:rsidR="00A712DD" w:rsidRPr="000D254E" w:rsidRDefault="00A712DD" w:rsidP="00A712DD">
      <w:pPr>
        <w:widowControl w:val="0"/>
        <w:tabs>
          <w:tab w:val="left" w:pos="-1440"/>
          <w:tab w:val="left" w:pos="-720"/>
          <w:tab w:val="left" w:pos="0"/>
          <w:tab w:val="right" w:pos="314"/>
        </w:tabs>
        <w:jc w:val="both"/>
        <w:rPr>
          <w:rFonts w:asciiTheme="minorHAnsi" w:hAnsiTheme="minorHAnsi" w:cstheme="minorHAnsi"/>
          <w:sz w:val="24"/>
          <w:szCs w:val="24"/>
        </w:rPr>
      </w:pPr>
    </w:p>
    <w:p w14:paraId="2C364894" w14:textId="77777777" w:rsidR="00A712DD" w:rsidRPr="000D254E" w:rsidRDefault="00A712DD" w:rsidP="00A712DD">
      <w:pPr>
        <w:widowControl w:val="0"/>
        <w:tabs>
          <w:tab w:val="right" w:pos="9360"/>
        </w:tabs>
        <w:jc w:val="both"/>
        <w:rPr>
          <w:rFonts w:asciiTheme="minorHAnsi" w:hAnsiTheme="minorHAnsi" w:cstheme="minorHAnsi"/>
          <w:sz w:val="24"/>
          <w:szCs w:val="24"/>
        </w:rPr>
      </w:pPr>
      <w:r w:rsidRPr="000D254E">
        <w:rPr>
          <w:rFonts w:asciiTheme="minorHAnsi" w:hAnsiTheme="minorHAnsi" w:cstheme="minorHAnsi"/>
          <w:sz w:val="24"/>
          <w:szCs w:val="24"/>
        </w:rPr>
        <w:t>______________________________</w:t>
      </w:r>
      <w:r w:rsidRPr="000D254E">
        <w:rPr>
          <w:rFonts w:asciiTheme="minorHAnsi" w:hAnsiTheme="minorHAnsi" w:cstheme="minorHAnsi"/>
          <w:sz w:val="24"/>
          <w:szCs w:val="24"/>
        </w:rPr>
        <w:tab/>
        <w:t>_____________________________</w:t>
      </w:r>
    </w:p>
    <w:p w14:paraId="398B23EB" w14:textId="77777777" w:rsidR="00A712DD" w:rsidRPr="000D254E" w:rsidRDefault="00A712DD" w:rsidP="00A712DD">
      <w:pPr>
        <w:widowControl w:val="0"/>
        <w:tabs>
          <w:tab w:val="right" w:pos="9360"/>
        </w:tabs>
        <w:jc w:val="both"/>
        <w:rPr>
          <w:rFonts w:asciiTheme="minorHAnsi" w:hAnsiTheme="minorHAnsi" w:cstheme="minorHAnsi"/>
          <w:sz w:val="24"/>
          <w:szCs w:val="24"/>
        </w:rPr>
      </w:pPr>
      <w:r w:rsidRPr="000D254E">
        <w:rPr>
          <w:rFonts w:asciiTheme="minorHAnsi" w:hAnsiTheme="minorHAnsi" w:cstheme="minorHAnsi"/>
          <w:b/>
          <w:sz w:val="24"/>
          <w:szCs w:val="24"/>
        </w:rPr>
        <w:t>Preceptor/PPE Instructor Signature</w:t>
      </w:r>
      <w:r w:rsidRPr="000D254E">
        <w:rPr>
          <w:rFonts w:asciiTheme="minorHAnsi" w:hAnsiTheme="minorHAnsi" w:cstheme="minorHAnsi"/>
          <w:sz w:val="24"/>
          <w:szCs w:val="24"/>
        </w:rPr>
        <w:tab/>
      </w:r>
      <w:r w:rsidRPr="000D254E">
        <w:rPr>
          <w:rFonts w:asciiTheme="minorHAnsi" w:hAnsiTheme="minorHAnsi" w:cstheme="minorHAnsi"/>
          <w:b/>
          <w:sz w:val="24"/>
          <w:szCs w:val="24"/>
        </w:rPr>
        <w:t>Date</w:t>
      </w:r>
    </w:p>
    <w:p w14:paraId="29EDB328" w14:textId="6BEF8B58" w:rsidR="00A712DD" w:rsidRDefault="00A712DD" w:rsidP="00A712DD">
      <w:pPr>
        <w:pStyle w:val="BodyText"/>
        <w:rPr>
          <w:rFonts w:asciiTheme="minorHAnsi" w:hAnsiTheme="minorHAnsi" w:cstheme="minorHAnsi"/>
          <w:sz w:val="28"/>
          <w:szCs w:val="28"/>
        </w:rPr>
      </w:pPr>
    </w:p>
    <w:p w14:paraId="315661FF" w14:textId="54ED45AA" w:rsidR="00A712DD" w:rsidRPr="00A81DEF" w:rsidRDefault="00A712DD" w:rsidP="00A712DD">
      <w:pPr>
        <w:pStyle w:val="Title"/>
        <w:rPr>
          <w:rFonts w:asciiTheme="minorHAnsi" w:hAnsiTheme="minorHAnsi" w:cstheme="minorHAnsi"/>
          <w:color w:val="244061" w:themeColor="accent1" w:themeShade="80"/>
          <w:sz w:val="36"/>
          <w:szCs w:val="36"/>
        </w:rPr>
      </w:pPr>
      <w:r w:rsidRPr="00A81DEF">
        <w:rPr>
          <w:rFonts w:asciiTheme="minorHAnsi" w:hAnsiTheme="minorHAnsi" w:cstheme="minorHAnsi"/>
          <w:color w:val="244061" w:themeColor="accent1" w:themeShade="80"/>
          <w:sz w:val="36"/>
          <w:szCs w:val="36"/>
        </w:rPr>
        <w:lastRenderedPageBreak/>
        <w:t>HEALTH INFORMATION MANAGEMENT</w:t>
      </w:r>
    </w:p>
    <w:p w14:paraId="59FA4BAD" w14:textId="77777777" w:rsidR="00A712DD" w:rsidRPr="006E790C" w:rsidRDefault="00A712DD" w:rsidP="00A712DD">
      <w:pPr>
        <w:pStyle w:val="Subtitle"/>
        <w:rPr>
          <w:rFonts w:asciiTheme="minorHAnsi" w:hAnsiTheme="minorHAnsi" w:cstheme="minorHAnsi"/>
          <w:sz w:val="32"/>
          <w:szCs w:val="32"/>
        </w:rPr>
      </w:pPr>
      <w:r w:rsidRPr="006E790C">
        <w:rPr>
          <w:rFonts w:asciiTheme="minorHAnsi" w:hAnsiTheme="minorHAnsi" w:cstheme="minorHAnsi"/>
          <w:sz w:val="32"/>
          <w:szCs w:val="32"/>
        </w:rPr>
        <w:t>COLLIN COUNTY COMMUNITY COLLEGE</w:t>
      </w:r>
    </w:p>
    <w:p w14:paraId="72361618" w14:textId="77777777" w:rsidR="00A712DD" w:rsidRPr="006E790C" w:rsidRDefault="00A712DD" w:rsidP="00A712DD">
      <w:pPr>
        <w:pStyle w:val="Subtitle"/>
        <w:rPr>
          <w:rFonts w:asciiTheme="minorHAnsi" w:hAnsiTheme="minorHAnsi" w:cstheme="minorHAnsi"/>
          <w:sz w:val="32"/>
          <w:szCs w:val="32"/>
        </w:rPr>
      </w:pPr>
      <w:r w:rsidRPr="006E790C">
        <w:rPr>
          <w:rFonts w:asciiTheme="minorHAnsi" w:hAnsiTheme="minorHAnsi" w:cstheme="minorHAnsi"/>
          <w:sz w:val="32"/>
          <w:szCs w:val="32"/>
        </w:rPr>
        <w:t>STUDENT HANDBOOK</w:t>
      </w:r>
    </w:p>
    <w:p w14:paraId="1FFA864A" w14:textId="77777777" w:rsidR="00A712DD" w:rsidRPr="006E790C" w:rsidRDefault="00A712DD" w:rsidP="00A712DD">
      <w:pPr>
        <w:pStyle w:val="Subtitle"/>
        <w:rPr>
          <w:rFonts w:asciiTheme="minorHAnsi" w:hAnsiTheme="minorHAnsi" w:cstheme="minorHAnsi"/>
          <w:sz w:val="28"/>
          <w:szCs w:val="28"/>
        </w:rPr>
      </w:pPr>
      <w:bookmarkStart w:id="3" w:name="_Hlk36773372"/>
      <w:r w:rsidRPr="006E790C">
        <w:rPr>
          <w:rFonts w:asciiTheme="minorHAnsi" w:hAnsiTheme="minorHAnsi" w:cstheme="minorHAnsi"/>
          <w:sz w:val="28"/>
          <w:szCs w:val="28"/>
        </w:rPr>
        <w:t>Declaration Page</w:t>
      </w:r>
    </w:p>
    <w:bookmarkEnd w:id="3"/>
    <w:p w14:paraId="68FE8A30" w14:textId="77777777" w:rsidR="00A712DD" w:rsidRPr="006E790C" w:rsidRDefault="00A712DD" w:rsidP="00A712DD">
      <w:pPr>
        <w:widowControl w:val="0"/>
        <w:jc w:val="both"/>
        <w:rPr>
          <w:rFonts w:asciiTheme="minorHAnsi" w:hAnsiTheme="minorHAnsi" w:cstheme="minorHAnsi"/>
          <w:b/>
          <w:sz w:val="28"/>
          <w:szCs w:val="28"/>
        </w:rPr>
      </w:pPr>
    </w:p>
    <w:p w14:paraId="08085451" w14:textId="77777777" w:rsidR="00A712DD" w:rsidRPr="006E790C" w:rsidRDefault="00A712DD" w:rsidP="00A712DD">
      <w:pPr>
        <w:widowControl w:val="0"/>
        <w:jc w:val="both"/>
        <w:rPr>
          <w:rFonts w:asciiTheme="minorHAnsi" w:hAnsiTheme="minorHAnsi" w:cstheme="minorHAnsi"/>
          <w:b/>
          <w:sz w:val="28"/>
          <w:szCs w:val="28"/>
        </w:rPr>
      </w:pPr>
    </w:p>
    <w:p w14:paraId="5F112C27" w14:textId="11BE35EA" w:rsidR="00956BD4" w:rsidRDefault="005B5283" w:rsidP="00A712DD">
      <w:pPr>
        <w:pStyle w:val="BodyText"/>
        <w:rPr>
          <w:rFonts w:asciiTheme="minorHAnsi" w:hAnsiTheme="minorHAnsi" w:cstheme="minorHAnsi"/>
          <w:bCs/>
          <w:sz w:val="28"/>
          <w:szCs w:val="28"/>
        </w:rPr>
      </w:pPr>
      <w:r>
        <w:rPr>
          <w:rFonts w:asciiTheme="minorHAnsi" w:hAnsiTheme="minorHAnsi" w:cstheme="minorHAnsi"/>
          <w:b/>
          <w:noProof/>
          <w:sz w:val="28"/>
          <w:szCs w:val="28"/>
        </w:rPr>
        <mc:AlternateContent>
          <mc:Choice Requires="wps">
            <w:drawing>
              <wp:anchor distT="0" distB="0" distL="114300" distR="114300" simplePos="0" relativeHeight="251668992" behindDoc="0" locked="0" layoutInCell="1" allowOverlap="1" wp14:anchorId="16BE4B4C" wp14:editId="0102A9A6">
                <wp:simplePos x="0" y="0"/>
                <wp:positionH relativeFrom="column">
                  <wp:posOffset>-714375</wp:posOffset>
                </wp:positionH>
                <wp:positionV relativeFrom="paragraph">
                  <wp:posOffset>321310</wp:posOffset>
                </wp:positionV>
                <wp:extent cx="555955" cy="291414"/>
                <wp:effectExtent l="0" t="19050" r="34925" b="33020"/>
                <wp:wrapNone/>
                <wp:docPr id="5" name="Arrow: Right 2"/>
                <wp:cNvGraphicFramePr/>
                <a:graphic xmlns:a="http://schemas.openxmlformats.org/drawingml/2006/main">
                  <a:graphicData uri="http://schemas.microsoft.com/office/word/2010/wordprocessingShape">
                    <wps:wsp>
                      <wps:cNvSpPr/>
                      <wps:spPr>
                        <a:xfrm>
                          <a:off x="0" y="0"/>
                          <a:ext cx="555955" cy="291414"/>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688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56.25pt;margin-top:25.3pt;width:43.8pt;height:22.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fYfQIAAI0FAAAOAAAAZHJzL2Uyb0RvYy54bWysVE1v2zAMvQ/YfxB0X50E8bYGdYqgRYYB&#10;RVesHXpWZCk2IIsapcTJfv0o+SNZV+xQLAeFEslH8pnk1fWhMWyv0NdgCz69mHCmrISyttuC/3ha&#10;f/jMmQ/ClsKAVQU/Ks+vl+/fXbVuoWZQgSkVMgKxftG6glchuEWWeVmpRvgLcMqSUgM2ItAVt1mJ&#10;oiX0xmSzyeRj1gKWDkEq7+n1tlPyZcLXWsnwTWuvAjMFp9xCOjGdm3hmyyux2KJwVS37NMQbsmhE&#10;bSnoCHUrgmA7rP+CamqJ4EGHCwlNBlrXUqUaqJrp5EU1j5VwKtVC5Hg30uT/H6y83z+6ByQaWucX&#10;nsRYxUFjE/8pP3ZIZB1HstQhMEmPeZ5f5jlnklSzy+l8Oo9kZidnhz58UdCwKBQc620VVojQJqLE&#10;/s6HzmEwjBE9mLpc18akC243NwbZXtDXW68n9Otj/GFm7Ns8Kdfomp0qT1I4GhUBjf2uNKtLqnWW&#10;Uk5NqcaEhJTKhmmnqkSpujzz8zRjG0ePREwCjMia6huxe4DBsgMZsDuCevvoqlJPj86TfyXWOY8e&#10;KTLYMDo3tQV8DcBQVX3kzn4gqaMmsrSB8viADKGbKO/kuqbPfCd8eBBII0TDRmshfKNDG2gLDr3E&#10;WQX467X3aE+dTVrOWhrJgvufO4GKM/PVUs9Tk83jDKfLPP80owueazbnGrtrboD6ZkoLyMkkRvtg&#10;BlEjNM+0PVYxKqmElRS74DLgcLkJ3aqg/SPVapXMaG6dCHf20ckIHlmNDfx0eBbo+l4PNCT3MIyv&#10;WLxo9s42elpY7QLoOk3Cideeb5r51Dj9fopL5fyerE5bdPkbAAD//wMAUEsDBBQABgAIAAAAIQBP&#10;uOTT4gAAAAoBAAAPAAAAZHJzL2Rvd25yZXYueG1sTI9BS8QwEIXvgv8hjOBFummLrbu100UXPHgR&#10;rAuyt7SJTbGZlCa7m/33xpMeh/fx3jf1NpiJndTiRksI2SoFpqi3cqQBYf/xkqyBOS9IismSQrgo&#10;B9vm+qoWlbRnelen1g8slpCrBIL2fq44d71WRriVnRXF7MsuRvh4LgOXizjHcjPxPE1LbsRIcUGL&#10;We206r/bo0HwYXfpDm+vd/z54XO979uwjAeNeHsTnh6BeRX8Hwy/+lEdmujU2SNJxyaEJMvyIrII&#10;RVoCi0SS32+AdQibsgDe1Pz/C80PAAAA//8DAFBLAQItABQABgAIAAAAIQC2gziS/gAAAOEBAAAT&#10;AAAAAAAAAAAAAAAAAAAAAABbQ29udGVudF9UeXBlc10ueG1sUEsBAi0AFAAGAAgAAAAhADj9If/W&#10;AAAAlAEAAAsAAAAAAAAAAAAAAAAALwEAAF9yZWxzLy5yZWxzUEsBAi0AFAAGAAgAAAAhADixF9h9&#10;AgAAjQUAAA4AAAAAAAAAAAAAAAAALgIAAGRycy9lMm9Eb2MueG1sUEsBAi0AFAAGAAgAAAAhAE+4&#10;5NPiAAAACgEAAA8AAAAAAAAAAAAAAAAA1wQAAGRycy9kb3ducmV2LnhtbFBLBQYAAAAABAAEAPMA&#10;AADmBQAAAAA=&#10;" adj="15939" fillcolor="red" strokecolor="red" strokeweight="2pt"/>
            </w:pict>
          </mc:Fallback>
        </mc:AlternateContent>
      </w:r>
    </w:p>
    <w:p w14:paraId="42976B16" w14:textId="6486DC97" w:rsidR="00A712DD" w:rsidRPr="000D254E" w:rsidRDefault="00A712DD" w:rsidP="00A712DD">
      <w:pPr>
        <w:pStyle w:val="BodyText"/>
        <w:rPr>
          <w:rFonts w:asciiTheme="minorHAnsi" w:hAnsiTheme="minorHAnsi" w:cstheme="minorHAnsi"/>
          <w:bCs/>
          <w:sz w:val="28"/>
          <w:szCs w:val="28"/>
        </w:rPr>
      </w:pPr>
      <w:r w:rsidRPr="000D254E">
        <w:rPr>
          <w:rFonts w:asciiTheme="minorHAnsi" w:hAnsiTheme="minorHAnsi" w:cstheme="minorHAnsi"/>
          <w:bCs/>
          <w:sz w:val="28"/>
          <w:szCs w:val="28"/>
        </w:rPr>
        <w:t>I</w:t>
      </w:r>
      <w:r w:rsidR="005B5283">
        <w:rPr>
          <w:rFonts w:asciiTheme="minorHAnsi" w:hAnsiTheme="minorHAnsi" w:cstheme="minorHAnsi"/>
          <w:bCs/>
          <w:sz w:val="28"/>
          <w:szCs w:val="28"/>
        </w:rPr>
        <w:t xml:space="preserve"> </w:t>
      </w:r>
      <w:sdt>
        <w:sdtPr>
          <w:rPr>
            <w:rFonts w:asciiTheme="minorHAnsi" w:hAnsiTheme="minorHAnsi" w:cstheme="minorHAnsi"/>
            <w:bCs/>
            <w:sz w:val="28"/>
            <w:szCs w:val="28"/>
          </w:rPr>
          <w:alias w:val="Name"/>
          <w:tag w:val="Name"/>
          <w:id w:val="-276945205"/>
          <w:placeholder>
            <w:docPart w:val="59A7C018EA5646BB9010571699B87254"/>
          </w:placeholder>
          <w:showingPlcHdr/>
          <w15:color w:val="FF0000"/>
          <w15:appearance w15:val="tags"/>
          <w:text/>
        </w:sdtPr>
        <w:sdtContent>
          <w:r w:rsidR="00EC235C" w:rsidRPr="0037515C">
            <w:rPr>
              <w:rStyle w:val="PlaceholderText"/>
              <w:rFonts w:asciiTheme="minorHAnsi" w:hAnsiTheme="minorHAnsi" w:cstheme="minorHAnsi"/>
              <w:sz w:val="28"/>
            </w:rPr>
            <w:t>enter your name here</w:t>
          </w:r>
        </w:sdtContent>
      </w:sdt>
      <w:r w:rsidR="005B5283">
        <w:rPr>
          <w:rFonts w:asciiTheme="minorHAnsi" w:hAnsiTheme="minorHAnsi" w:cstheme="minorHAnsi"/>
          <w:bCs/>
          <w:sz w:val="28"/>
          <w:szCs w:val="28"/>
        </w:rPr>
        <w:t xml:space="preserve">, </w:t>
      </w:r>
      <w:r w:rsidR="001C0002">
        <w:rPr>
          <w:rFonts w:asciiTheme="minorHAnsi" w:hAnsiTheme="minorHAnsi" w:cstheme="minorHAnsi"/>
          <w:bCs/>
          <w:sz w:val="28"/>
          <w:szCs w:val="28"/>
        </w:rPr>
        <w:t xml:space="preserve">have </w:t>
      </w:r>
      <w:r w:rsidRPr="000D254E">
        <w:rPr>
          <w:rFonts w:asciiTheme="minorHAnsi" w:hAnsiTheme="minorHAnsi" w:cstheme="minorHAnsi"/>
          <w:bCs/>
          <w:sz w:val="28"/>
          <w:szCs w:val="28"/>
        </w:rPr>
        <w:t>reviewed this handbook and understand all the practices included within. I agree to abide by these practices while enrolled as a student in the Health Information Management Program at Collin College. I also agree to abide by procedures outlined in the Collin</w:t>
      </w:r>
      <w:r w:rsidR="00F41E06">
        <w:rPr>
          <w:rFonts w:asciiTheme="minorHAnsi" w:hAnsiTheme="minorHAnsi" w:cstheme="minorHAnsi"/>
          <w:bCs/>
          <w:sz w:val="28"/>
          <w:szCs w:val="28"/>
        </w:rPr>
        <w:t xml:space="preserve"> College</w:t>
      </w:r>
      <w:r w:rsidRPr="000D254E">
        <w:rPr>
          <w:rFonts w:asciiTheme="minorHAnsi" w:hAnsiTheme="minorHAnsi" w:cstheme="minorHAnsi"/>
          <w:bCs/>
          <w:sz w:val="28"/>
          <w:szCs w:val="28"/>
        </w:rPr>
        <w:t xml:space="preserve"> Student Handbook, as applicable to all Collin College</w:t>
      </w:r>
      <w:r w:rsidR="001C0002">
        <w:rPr>
          <w:rFonts w:asciiTheme="minorHAnsi" w:hAnsiTheme="minorHAnsi" w:cstheme="minorHAnsi"/>
          <w:bCs/>
          <w:sz w:val="28"/>
          <w:szCs w:val="28"/>
        </w:rPr>
        <w:t xml:space="preserve"> </w:t>
      </w:r>
      <w:r w:rsidRPr="000D254E">
        <w:rPr>
          <w:rFonts w:asciiTheme="minorHAnsi" w:hAnsiTheme="minorHAnsi" w:cstheme="minorHAnsi"/>
          <w:bCs/>
          <w:sz w:val="28"/>
          <w:szCs w:val="28"/>
        </w:rPr>
        <w:t>students. I authorize the release of my driver’s license and social security number to hospitals as is required to issue a</w:t>
      </w:r>
      <w:r w:rsidR="00C4671F">
        <w:rPr>
          <w:rFonts w:asciiTheme="minorHAnsi" w:hAnsiTheme="minorHAnsi" w:cstheme="minorHAnsi"/>
          <w:bCs/>
          <w:sz w:val="28"/>
          <w:szCs w:val="28"/>
        </w:rPr>
        <w:t>n ID</w:t>
      </w:r>
      <w:r w:rsidRPr="000D254E">
        <w:rPr>
          <w:rFonts w:asciiTheme="minorHAnsi" w:hAnsiTheme="minorHAnsi" w:cstheme="minorHAnsi"/>
          <w:bCs/>
          <w:sz w:val="28"/>
          <w:szCs w:val="28"/>
        </w:rPr>
        <w:t xml:space="preserve"> badge for the facility.</w:t>
      </w:r>
    </w:p>
    <w:p w14:paraId="45F405A8" w14:textId="5EC19F46" w:rsidR="00A712DD" w:rsidRPr="006E790C" w:rsidRDefault="00A712DD" w:rsidP="00A712DD">
      <w:pPr>
        <w:widowControl w:val="0"/>
        <w:jc w:val="both"/>
        <w:rPr>
          <w:rFonts w:asciiTheme="minorHAnsi" w:hAnsiTheme="minorHAnsi" w:cstheme="minorHAnsi"/>
          <w:b/>
          <w:sz w:val="28"/>
          <w:szCs w:val="28"/>
        </w:rPr>
      </w:pPr>
    </w:p>
    <w:p w14:paraId="3D89CFA1" w14:textId="45082B34" w:rsidR="00A712DD" w:rsidRPr="006E790C" w:rsidRDefault="00071146" w:rsidP="00A712DD">
      <w:pPr>
        <w:widowControl w:val="0"/>
        <w:jc w:val="both"/>
        <w:rPr>
          <w:rFonts w:asciiTheme="minorHAnsi" w:hAnsiTheme="minorHAnsi" w:cstheme="minorHAnsi"/>
          <w:b/>
          <w:sz w:val="28"/>
          <w:szCs w:val="28"/>
        </w:rPr>
      </w:pPr>
      <w:r>
        <w:rPr>
          <w:rFonts w:asciiTheme="minorHAnsi" w:hAnsiTheme="minorHAnsi" w:cstheme="minorHAnsi"/>
          <w:b/>
          <w:noProof/>
          <w:sz w:val="28"/>
          <w:szCs w:val="28"/>
        </w:rPr>
        <mc:AlternateContent>
          <mc:Choice Requires="wps">
            <w:drawing>
              <wp:anchor distT="0" distB="0" distL="114300" distR="114300" simplePos="0" relativeHeight="251664896" behindDoc="0" locked="0" layoutInCell="1" allowOverlap="1" wp14:anchorId="55FE3172" wp14:editId="367561EA">
                <wp:simplePos x="0" y="0"/>
                <wp:positionH relativeFrom="column">
                  <wp:posOffset>-731317</wp:posOffset>
                </wp:positionH>
                <wp:positionV relativeFrom="paragraph">
                  <wp:posOffset>190450</wp:posOffset>
                </wp:positionV>
                <wp:extent cx="555955" cy="291414"/>
                <wp:effectExtent l="0" t="19050" r="34925" b="33020"/>
                <wp:wrapNone/>
                <wp:docPr id="2" name="Arrow: Right 2"/>
                <wp:cNvGraphicFramePr/>
                <a:graphic xmlns:a="http://schemas.openxmlformats.org/drawingml/2006/main">
                  <a:graphicData uri="http://schemas.microsoft.com/office/word/2010/wordprocessingShape">
                    <wps:wsp>
                      <wps:cNvSpPr/>
                      <wps:spPr>
                        <a:xfrm>
                          <a:off x="0" y="0"/>
                          <a:ext cx="555955" cy="291414"/>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DDA65" id="Arrow: Right 2" o:spid="_x0000_s1026" type="#_x0000_t13" style="position:absolute;margin-left:-57.6pt;margin-top:15pt;width:43.8pt;height:22.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fYfQIAAI0FAAAOAAAAZHJzL2Uyb0RvYy54bWysVE1v2zAMvQ/YfxB0X50E8bYGdYqgRYYB&#10;RVesHXpWZCk2IIsapcTJfv0o+SNZV+xQLAeFEslH8pnk1fWhMWyv0NdgCz69mHCmrISyttuC/3ha&#10;f/jMmQ/ClsKAVQU/Ks+vl+/fXbVuoWZQgSkVMgKxftG6glchuEWWeVmpRvgLcMqSUgM2ItAVt1mJ&#10;oiX0xmSzyeRj1gKWDkEq7+n1tlPyZcLXWsnwTWuvAjMFp9xCOjGdm3hmyyux2KJwVS37NMQbsmhE&#10;bSnoCHUrgmA7rP+CamqJ4EGHCwlNBlrXUqUaqJrp5EU1j5VwKtVC5Hg30uT/H6y83z+6ByQaWucX&#10;nsRYxUFjE/8pP3ZIZB1HstQhMEmPeZ5f5jlnklSzy+l8Oo9kZidnhz58UdCwKBQc620VVojQJqLE&#10;/s6HzmEwjBE9mLpc18akC243NwbZXtDXW68n9Otj/GFm7Ns8Kdfomp0qT1I4GhUBjf2uNKtLqnWW&#10;Uk5NqcaEhJTKhmmnqkSpujzz8zRjG0ePREwCjMia6huxe4DBsgMZsDuCevvoqlJPj86TfyXWOY8e&#10;KTLYMDo3tQV8DcBQVX3kzn4gqaMmsrSB8viADKGbKO/kuqbPfCd8eBBII0TDRmshfKNDG2gLDr3E&#10;WQX467X3aE+dTVrOWhrJgvufO4GKM/PVUs9Tk83jDKfLPP80owueazbnGrtrboD6ZkoLyMkkRvtg&#10;BlEjNM+0PVYxKqmElRS74DLgcLkJ3aqg/SPVapXMaG6dCHf20ckIHlmNDfx0eBbo+l4PNCT3MIyv&#10;WLxo9s42elpY7QLoOk3Cideeb5r51Dj9fopL5fyerE5bdPkbAAD//wMAUEsDBBQABgAIAAAAIQAD&#10;9QoF4gAAAAoBAAAPAAAAZHJzL2Rvd25yZXYueG1sTI/BTsMwEETvSPyDtUhcUOokqE0bsqmgEgcu&#10;SIRKqDcn3sYRsR3Fbuv+PeYEx9U+zbyptkGP7EyzG6xByBYpMDKdlYPpEfafr8kamPPCSDFaQwhX&#10;crCtb28qUUp7MR90bnzPYohxpUBQ3k8l565TpIVb2IlM/B3trIWP59xzOYtLDNcjz9N0xbUYTGxQ&#10;YqKdou67OWkEH3bX9vD+9sBfiq/1vmvCPBwU4v1deH4C5in4Pxh+9aM61NGptScjHRsRkixb5pFF&#10;eEzjqEgkebEC1iIUyw3wuuL/J9Q/AAAA//8DAFBLAQItABQABgAIAAAAIQC2gziS/gAAAOEBAAAT&#10;AAAAAAAAAAAAAAAAAAAAAABbQ29udGVudF9UeXBlc10ueG1sUEsBAi0AFAAGAAgAAAAhADj9If/W&#10;AAAAlAEAAAsAAAAAAAAAAAAAAAAALwEAAF9yZWxzLy5yZWxzUEsBAi0AFAAGAAgAAAAhADixF9h9&#10;AgAAjQUAAA4AAAAAAAAAAAAAAAAALgIAAGRycy9lMm9Eb2MueG1sUEsBAi0AFAAGAAgAAAAhAAP1&#10;CgXiAAAACgEAAA8AAAAAAAAAAAAAAAAA1wQAAGRycy9kb3ducmV2LnhtbFBLBQYAAAAABAAEAPMA&#10;AADmBQAAAAA=&#10;" adj="15939" fillcolor="red" strokecolor="red" strokeweight="2pt"/>
            </w:pict>
          </mc:Fallback>
        </mc:AlternateContent>
      </w:r>
    </w:p>
    <w:p w14:paraId="0BD29C95" w14:textId="07A5B2B9" w:rsidR="00604FFE" w:rsidRDefault="00000000" w:rsidP="00A712DD">
      <w:pPr>
        <w:widowControl w:val="0"/>
        <w:jc w:val="both"/>
        <w:rPr>
          <w:rFonts w:asciiTheme="minorHAnsi" w:hAnsiTheme="minorHAnsi" w:cstheme="minorHAnsi"/>
          <w:b/>
          <w:sz w:val="28"/>
          <w:szCs w:val="28"/>
        </w:rPr>
      </w:pPr>
      <w:sdt>
        <w:sdtPr>
          <w:rPr>
            <w:rFonts w:asciiTheme="minorHAnsi" w:hAnsiTheme="minorHAnsi" w:cstheme="minorHAnsi"/>
            <w:b/>
            <w:sz w:val="28"/>
            <w:szCs w:val="28"/>
          </w:rPr>
          <w:alias w:val="CWID"/>
          <w:tag w:val="CWID"/>
          <w:id w:val="-317731595"/>
          <w:placeholder>
            <w:docPart w:val="72272AFE9F9444AC81FE96786281D09F"/>
          </w:placeholder>
          <w:showingPlcHdr/>
          <w15:color w:val="FF0000"/>
          <w15:appearance w15:val="tags"/>
          <w:text/>
        </w:sdtPr>
        <w:sdtContent>
          <w:r w:rsidR="001C0002" w:rsidRPr="005B5EA4">
            <w:rPr>
              <w:rStyle w:val="PlaceholderText"/>
              <w:rFonts w:asciiTheme="minorHAnsi" w:hAnsiTheme="minorHAnsi" w:cstheme="minorHAnsi"/>
              <w:sz w:val="28"/>
            </w:rPr>
            <w:t>Type your CWID number here</w:t>
          </w:r>
        </w:sdtContent>
      </w:sdt>
      <w:r w:rsidR="00604FFE">
        <w:rPr>
          <w:rFonts w:asciiTheme="minorHAnsi" w:hAnsiTheme="minorHAnsi" w:cstheme="minorHAnsi"/>
          <w:b/>
          <w:sz w:val="28"/>
          <w:szCs w:val="28"/>
        </w:rPr>
        <w:t xml:space="preserve"> </w:t>
      </w:r>
      <w:sdt>
        <w:sdtPr>
          <w:rPr>
            <w:rFonts w:asciiTheme="minorHAnsi" w:hAnsiTheme="minorHAnsi" w:cstheme="minorHAnsi"/>
            <w:b/>
            <w:sz w:val="28"/>
            <w:szCs w:val="28"/>
          </w:rPr>
          <w:alias w:val="Date"/>
          <w:tag w:val="Data"/>
          <w:id w:val="1225712529"/>
          <w:placeholder>
            <w:docPart w:val="5717EE8A194A48BCBABF491489F34B16"/>
          </w:placeholder>
          <w:showingPlcHdr/>
          <w15:color w:val="FF0000"/>
          <w:date>
            <w:dateFormat w:val="M/d/yyyy"/>
            <w:lid w:val="en-US"/>
            <w:storeMappedDataAs w:val="dateTime"/>
            <w:calendar w:val="gregorian"/>
          </w:date>
        </w:sdtPr>
        <w:sdtContent>
          <w:r w:rsidR="00604FFE" w:rsidRPr="00604FFE">
            <w:rPr>
              <w:rStyle w:val="PlaceholderText"/>
              <w:rFonts w:asciiTheme="minorHAnsi" w:hAnsiTheme="minorHAnsi" w:cstheme="minorHAnsi"/>
              <w:sz w:val="28"/>
            </w:rPr>
            <w:t>Click or tap to enter a date</w:t>
          </w:r>
        </w:sdtContent>
      </w:sdt>
    </w:p>
    <w:p w14:paraId="757E5FE4" w14:textId="3D8357C0" w:rsidR="00604FFE" w:rsidRDefault="00604FFE" w:rsidP="00A712DD">
      <w:pPr>
        <w:widowControl w:val="0"/>
        <w:jc w:val="both"/>
        <w:rPr>
          <w:rFonts w:asciiTheme="minorHAnsi" w:hAnsiTheme="minorHAnsi" w:cstheme="minorHAnsi"/>
          <w:bCs/>
          <w:sz w:val="28"/>
          <w:szCs w:val="28"/>
        </w:rPr>
        <w:sectPr w:rsidR="00604FFE" w:rsidSect="005B7E86">
          <w:footerReference w:type="even" r:id="rId19"/>
          <w:footerReference w:type="default" r:id="rId20"/>
          <w:endnotePr>
            <w:numFmt w:val="decimal"/>
          </w:endnotePr>
          <w:pgSz w:w="12240" w:h="15840" w:code="1"/>
          <w:pgMar w:top="1260" w:right="1440" w:bottom="270" w:left="1440" w:header="0" w:footer="720" w:gutter="0"/>
          <w:pgBorders w:display="firstPage" w:offsetFrom="page">
            <w:top w:val="single" w:sz="4" w:space="24" w:color="244061" w:themeColor="accent1" w:themeShade="80"/>
            <w:left w:val="single" w:sz="4" w:space="24" w:color="244061" w:themeColor="accent1" w:themeShade="80"/>
            <w:bottom w:val="single" w:sz="4" w:space="24" w:color="244061" w:themeColor="accent1" w:themeShade="80"/>
            <w:right w:val="single" w:sz="4" w:space="24" w:color="244061" w:themeColor="accent1" w:themeShade="80"/>
          </w:pgBorders>
          <w:pgNumType w:start="1"/>
          <w:cols w:space="720"/>
          <w:noEndnote/>
        </w:sectPr>
      </w:pPr>
      <w:r>
        <w:rPr>
          <w:rFonts w:asciiTheme="minorHAnsi" w:hAnsiTheme="minorHAnsi" w:cstheme="minorHAnsi"/>
          <w:bCs/>
          <w:sz w:val="28"/>
          <w:szCs w:val="28"/>
        </w:rPr>
        <w:t xml:space="preserve">Enter your </w:t>
      </w:r>
      <w:r w:rsidR="00A712DD" w:rsidRPr="000D254E">
        <w:rPr>
          <w:rFonts w:asciiTheme="minorHAnsi" w:hAnsiTheme="minorHAnsi" w:cstheme="minorHAnsi"/>
          <w:bCs/>
          <w:sz w:val="28"/>
          <w:szCs w:val="28"/>
        </w:rPr>
        <w:t>CWID</w:t>
      </w:r>
      <w:r>
        <w:rPr>
          <w:rFonts w:asciiTheme="minorHAnsi" w:hAnsiTheme="minorHAnsi" w:cstheme="minorHAnsi"/>
          <w:bCs/>
          <w:sz w:val="28"/>
          <w:szCs w:val="28"/>
        </w:rPr>
        <w:t xml:space="preserve"> and </w:t>
      </w:r>
      <w:r w:rsidR="00817B47">
        <w:rPr>
          <w:rFonts w:asciiTheme="minorHAnsi" w:hAnsiTheme="minorHAnsi" w:cstheme="minorHAnsi"/>
          <w:bCs/>
          <w:sz w:val="28"/>
          <w:szCs w:val="28"/>
        </w:rPr>
        <w:t xml:space="preserve">the current </w:t>
      </w:r>
      <w:r>
        <w:rPr>
          <w:rFonts w:asciiTheme="minorHAnsi" w:hAnsiTheme="minorHAnsi" w:cstheme="minorHAnsi"/>
          <w:bCs/>
          <w:sz w:val="28"/>
          <w:szCs w:val="28"/>
        </w:rPr>
        <w:t xml:space="preserve">date above. </w:t>
      </w:r>
    </w:p>
    <w:p w14:paraId="308734BA" w14:textId="0DAB08D4" w:rsidR="00A712DD" w:rsidRPr="000D254E" w:rsidRDefault="00A712DD" w:rsidP="00A712DD">
      <w:pPr>
        <w:widowControl w:val="0"/>
        <w:jc w:val="both"/>
        <w:rPr>
          <w:rFonts w:asciiTheme="minorHAnsi" w:hAnsiTheme="minorHAnsi" w:cstheme="minorHAnsi"/>
          <w:bCs/>
          <w:sz w:val="28"/>
          <w:szCs w:val="28"/>
        </w:rPr>
      </w:pPr>
    </w:p>
    <w:p w14:paraId="4DFE9A1D" w14:textId="75A784B5" w:rsidR="00A712DD" w:rsidRPr="000D254E" w:rsidRDefault="005B5283" w:rsidP="00A712DD">
      <w:pPr>
        <w:widowControl w:val="0"/>
        <w:jc w:val="both"/>
        <w:rPr>
          <w:rFonts w:asciiTheme="minorHAnsi" w:hAnsiTheme="minorHAnsi" w:cstheme="minorHAnsi"/>
          <w:bCs/>
          <w:sz w:val="28"/>
          <w:szCs w:val="28"/>
        </w:rPr>
      </w:pPr>
      <w:r>
        <w:rPr>
          <w:rFonts w:asciiTheme="minorHAnsi" w:hAnsiTheme="minorHAnsi" w:cstheme="minorHAnsi"/>
          <w:b/>
          <w:noProof/>
          <w:sz w:val="28"/>
          <w:szCs w:val="28"/>
        </w:rPr>
        <mc:AlternateContent>
          <mc:Choice Requires="wps">
            <w:drawing>
              <wp:anchor distT="0" distB="0" distL="114300" distR="114300" simplePos="0" relativeHeight="251666944" behindDoc="0" locked="0" layoutInCell="1" allowOverlap="1" wp14:anchorId="30BDFBBD" wp14:editId="063BDC99">
                <wp:simplePos x="0" y="0"/>
                <wp:positionH relativeFrom="column">
                  <wp:posOffset>-765810</wp:posOffset>
                </wp:positionH>
                <wp:positionV relativeFrom="paragraph">
                  <wp:posOffset>245110</wp:posOffset>
                </wp:positionV>
                <wp:extent cx="555955" cy="291414"/>
                <wp:effectExtent l="0" t="19050" r="34925" b="33020"/>
                <wp:wrapNone/>
                <wp:docPr id="3" name="Arrow: Right 3"/>
                <wp:cNvGraphicFramePr/>
                <a:graphic xmlns:a="http://schemas.openxmlformats.org/drawingml/2006/main">
                  <a:graphicData uri="http://schemas.microsoft.com/office/word/2010/wordprocessingShape">
                    <wps:wsp>
                      <wps:cNvSpPr/>
                      <wps:spPr>
                        <a:xfrm>
                          <a:off x="0" y="0"/>
                          <a:ext cx="555955" cy="291414"/>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013A7" id="Arrow: Right 3" o:spid="_x0000_s1026" type="#_x0000_t13" style="position:absolute;margin-left:-60.3pt;margin-top:19.3pt;width:43.8pt;height:22.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dSQIAALkEAAAOAAAAZHJzL2Uyb0RvYy54bWysVE1v2zAMvQ/YfxB0X50E8bYGdYqgRYYB&#10;QVsgLXpWZMk2IIsapcTJfv0o2flot8MwLAeFNCny8fnRN7f71rCdQt+ALfj4asSZshLKxlYFf3le&#10;fvrKmQ/ClsKAVQU/KM9v5x8/3HRupiZQgykVMipi/axzBa9DcLMs87JWrfBX4JSloAZsRSAXq6xE&#10;0VH11mST0ehz1gGWDkEq7+npfR/k81RfayXDo9ZeBWYKTthCOjGdm3hm8xsxq1C4upEDDPEPKFrR&#10;WGp6KnUvgmBbbH4r1TYSwYMOVxLaDLRupEoz0DTj0btp1rVwKs1C5Hh3osn/v7LyYbd2T0g0dM7P&#10;PJlxir3GNv4TPrZPZB1OZKl9YJIe5nl+neecSQpNrsfT8TSSmZ0vO/Thm4KWRaPg2FR1WCBCl4gS&#10;u5UP/YVjYuzowTTlsjEmOVht7gyynaC3t1yO6Df0eJNmLOsIQz6lMJOCVKSNCGS2riy4txVnwlQk&#10;Txkw9X5z2/9dkwjyXvi6B5MqDFiMjVhVEtsw05nLaG2gPDwhQ+jV551cNlRtJXx4EkhyI9i0QuGR&#10;Dm2AZoHB4qwG/Pmn5zGfVEBRzjqSL835YytQcWa+W9IHvZBp1HtypvmXCTl4GdlcRuy2vQPieEzL&#10;6mQyY34wR1MjtK+0aYvYlULCSurdMzo4d6FfK9pVqRaLlEYadyKs7NrJWDzyFHl83r8KdIMuAgnq&#10;AY5SF7N3wuhz400Li20A3STVnHklzUWH9iOpb9jluICXfso6f3HmvwAAAP//AwBQSwMEFAAGAAgA&#10;AAAhAJu1+WjhAAAACgEAAA8AAABkcnMvZG93bnJldi54bWxMj8FOwzAMhu9IvENkJC6oS7fCqErT&#10;CSZx4IK0MgntljamqWiSKsm27O0xJzhZlj/9/v56k8zETujD6KyA5SIHhrZ3arSDgP3Ha1YCC1Fa&#10;JSdnUcAFA2ya66taVsqd7Q5PbRwYhdhQSQE6xrniPPQajQwLN6Ol25fzRkZa/cCVl2cKNxNf5fma&#10;Gzla+qDljFuN/Xd7NAJi2l66w/vbHX95/Cz3fZv8eNBC3N6k5ydgEVP8g+FXn9ShIafOHa0KbBKQ&#10;LVf5mlgBRUmTiKwoqF0noLx/AN7U/H+F5gcAAP//AwBQSwECLQAUAAYACAAAACEAtoM4kv4AAADh&#10;AQAAEwAAAAAAAAAAAAAAAAAAAAAAW0NvbnRlbnRfVHlwZXNdLnhtbFBLAQItABQABgAIAAAAIQA4&#10;/SH/1gAAAJQBAAALAAAAAAAAAAAAAAAAAC8BAABfcmVscy8ucmVsc1BLAQItABQABgAIAAAAIQCd&#10;Q4+dSQIAALkEAAAOAAAAAAAAAAAAAAAAAC4CAABkcnMvZTJvRG9jLnhtbFBLAQItABQABgAIAAAA&#10;IQCbtflo4QAAAAoBAAAPAAAAAAAAAAAAAAAAAKMEAABkcnMvZG93bnJldi54bWxQSwUGAAAAAAQA&#10;BADzAAAAsQUAAAAA&#10;" adj="15939" fillcolor="red" strokecolor="red" strokeweight="2pt"/>
            </w:pict>
          </mc:Fallback>
        </mc:AlternateContent>
      </w:r>
    </w:p>
    <w:p w14:paraId="758CE84F" w14:textId="77777777" w:rsidR="009B5808" w:rsidRDefault="00000000" w:rsidP="00A712DD">
      <w:pPr>
        <w:widowControl w:val="0"/>
        <w:jc w:val="both"/>
        <w:rPr>
          <w:rFonts w:asciiTheme="minorHAnsi" w:hAnsiTheme="minorHAnsi" w:cstheme="minorHAnsi"/>
          <w:bCs/>
          <w:sz w:val="28"/>
          <w:szCs w:val="28"/>
        </w:rPr>
        <w:sectPr w:rsidR="009B5808" w:rsidSect="00604FFE">
          <w:endnotePr>
            <w:numFmt w:val="decimal"/>
          </w:endnotePr>
          <w:type w:val="continuous"/>
          <w:pgSz w:w="12240" w:h="15840" w:code="1"/>
          <w:pgMar w:top="1260" w:right="1440" w:bottom="270" w:left="1440" w:header="0" w:footer="720" w:gutter="0"/>
          <w:pgBorders w:display="firstPage" w:offsetFrom="page">
            <w:top w:val="single" w:sz="4" w:space="24" w:color="244061" w:themeColor="accent1" w:themeShade="80"/>
            <w:left w:val="single" w:sz="4" w:space="24" w:color="244061" w:themeColor="accent1" w:themeShade="80"/>
            <w:bottom w:val="single" w:sz="4" w:space="24" w:color="244061" w:themeColor="accent1" w:themeShade="80"/>
            <w:right w:val="single" w:sz="4" w:space="24" w:color="244061" w:themeColor="accent1" w:themeShade="80"/>
          </w:pgBorders>
          <w:pgNumType w:start="1"/>
          <w:cols w:space="720"/>
          <w:formProt w:val="0"/>
          <w:noEndnote/>
        </w:sectPr>
      </w:pPr>
      <w:r>
        <w:rPr>
          <w:rFonts w:asciiTheme="minorHAnsi" w:hAnsiTheme="minorHAnsi" w:cstheme="minorHAnsi"/>
          <w:bCs/>
          <w:sz w:val="28"/>
          <w:szCs w:val="28"/>
        </w:rPr>
        <w:pict w14:anchorId="64E18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ignature Line, Unsigned" style="width:192pt;height:96pt">
            <v:imagedata r:id="rId21" o:title=""/>
            <o:lock v:ext="edit" ungrouping="t" rotation="t" cropping="t" verticies="t" text="t" grouping="t"/>
            <o:signatureline v:ext="edit" id="{87A1ED33-A0B8-40B6-BD74-6E66AF78EA30}" provid="{00000000-0000-0000-0000-000000000000}" issignatureline="t"/>
          </v:shape>
        </w:pict>
      </w:r>
      <w:r w:rsidR="00A712DD" w:rsidRPr="000D254E">
        <w:rPr>
          <w:rFonts w:asciiTheme="minorHAnsi" w:hAnsiTheme="minorHAnsi" w:cstheme="minorHAnsi"/>
          <w:bCs/>
          <w:sz w:val="28"/>
          <w:szCs w:val="28"/>
        </w:rPr>
        <w:tab/>
      </w:r>
    </w:p>
    <w:p w14:paraId="17317621" w14:textId="6BD22412" w:rsidR="00A712DD" w:rsidRPr="000D254E" w:rsidRDefault="00A712DD" w:rsidP="00A712DD">
      <w:pPr>
        <w:widowControl w:val="0"/>
        <w:jc w:val="both"/>
        <w:rPr>
          <w:rFonts w:asciiTheme="minorHAnsi" w:hAnsiTheme="minorHAnsi" w:cstheme="minorHAnsi"/>
          <w:bCs/>
          <w:sz w:val="28"/>
          <w:szCs w:val="28"/>
        </w:rPr>
      </w:pPr>
      <w:r w:rsidRPr="000D254E">
        <w:rPr>
          <w:rFonts w:asciiTheme="minorHAnsi" w:hAnsiTheme="minorHAnsi" w:cstheme="minorHAnsi"/>
          <w:bCs/>
          <w:sz w:val="28"/>
          <w:szCs w:val="28"/>
        </w:rPr>
        <w:t>Student Signature</w:t>
      </w:r>
      <w:r w:rsidRPr="000D254E">
        <w:rPr>
          <w:rFonts w:asciiTheme="minorHAnsi" w:hAnsiTheme="minorHAnsi" w:cstheme="minorHAnsi"/>
          <w:bCs/>
          <w:sz w:val="28"/>
          <w:szCs w:val="28"/>
        </w:rPr>
        <w:tab/>
      </w:r>
      <w:r w:rsidRPr="000D254E">
        <w:rPr>
          <w:rFonts w:asciiTheme="minorHAnsi" w:hAnsiTheme="minorHAnsi" w:cstheme="minorHAnsi"/>
          <w:bCs/>
          <w:sz w:val="28"/>
          <w:szCs w:val="28"/>
        </w:rPr>
        <w:tab/>
      </w:r>
      <w:r w:rsidRPr="000D254E">
        <w:rPr>
          <w:rFonts w:asciiTheme="minorHAnsi" w:hAnsiTheme="minorHAnsi" w:cstheme="minorHAnsi"/>
          <w:bCs/>
          <w:sz w:val="28"/>
          <w:szCs w:val="28"/>
        </w:rPr>
        <w:tab/>
      </w:r>
      <w:r w:rsidRPr="000D254E">
        <w:rPr>
          <w:rFonts w:asciiTheme="minorHAnsi" w:hAnsiTheme="minorHAnsi" w:cstheme="minorHAnsi"/>
          <w:bCs/>
          <w:sz w:val="28"/>
          <w:szCs w:val="28"/>
        </w:rPr>
        <w:tab/>
      </w:r>
      <w:r w:rsidRPr="000D254E">
        <w:rPr>
          <w:rFonts w:asciiTheme="minorHAnsi" w:hAnsiTheme="minorHAnsi" w:cstheme="minorHAnsi"/>
          <w:bCs/>
          <w:sz w:val="28"/>
          <w:szCs w:val="28"/>
        </w:rPr>
        <w:tab/>
      </w:r>
      <w:r w:rsidRPr="000D254E">
        <w:rPr>
          <w:rFonts w:asciiTheme="minorHAnsi" w:hAnsiTheme="minorHAnsi" w:cstheme="minorHAnsi"/>
          <w:bCs/>
          <w:sz w:val="28"/>
          <w:szCs w:val="28"/>
        </w:rPr>
        <w:tab/>
      </w:r>
      <w:r w:rsidR="004C2DEE">
        <w:rPr>
          <w:rFonts w:asciiTheme="minorHAnsi" w:hAnsiTheme="minorHAnsi" w:cstheme="minorHAnsi"/>
          <w:bCs/>
          <w:sz w:val="28"/>
          <w:szCs w:val="28"/>
        </w:rPr>
        <w:tab/>
      </w:r>
      <w:r w:rsidRPr="000D254E">
        <w:rPr>
          <w:rFonts w:asciiTheme="minorHAnsi" w:hAnsiTheme="minorHAnsi" w:cstheme="minorHAnsi"/>
          <w:bCs/>
          <w:sz w:val="28"/>
          <w:szCs w:val="28"/>
        </w:rPr>
        <w:t xml:space="preserve"> </w:t>
      </w:r>
    </w:p>
    <w:p w14:paraId="5F8D8DBA" w14:textId="41E784D2" w:rsidR="00A712DD" w:rsidRPr="000D254E" w:rsidRDefault="007E7A3A" w:rsidP="00A712DD">
      <w:pPr>
        <w:widowControl w:val="0"/>
        <w:jc w:val="both"/>
        <w:rPr>
          <w:rFonts w:asciiTheme="minorHAnsi" w:hAnsiTheme="minorHAnsi" w:cstheme="minorHAnsi"/>
          <w:bCs/>
          <w:sz w:val="28"/>
          <w:szCs w:val="28"/>
        </w:rPr>
      </w:pPr>
      <w:r w:rsidRPr="007E7A3A">
        <w:rPr>
          <w:rFonts w:ascii="Calibri Light" w:eastAsia="Calibri" w:hAnsi="Calibri Light" w:cs="Calibri Light"/>
          <w:bCs/>
          <w:szCs w:val="36"/>
        </w:rPr>
        <w:t>Double click signature line above to sign digitally.</w:t>
      </w:r>
    </w:p>
    <w:p w14:paraId="42774B54" w14:textId="7E4C51D7" w:rsidR="00A712DD" w:rsidRPr="000D254E" w:rsidRDefault="00A712DD" w:rsidP="00A712DD">
      <w:pPr>
        <w:pStyle w:val="Heading1"/>
        <w:rPr>
          <w:rFonts w:asciiTheme="minorHAnsi" w:hAnsiTheme="minorHAnsi" w:cstheme="minorHAnsi"/>
          <w:b w:val="0"/>
          <w:bCs/>
          <w:sz w:val="28"/>
          <w:szCs w:val="28"/>
        </w:rPr>
      </w:pPr>
      <w:r w:rsidRPr="000D254E">
        <w:rPr>
          <w:rFonts w:asciiTheme="minorHAnsi" w:hAnsiTheme="minorHAnsi" w:cstheme="minorHAnsi"/>
          <w:b w:val="0"/>
          <w:bCs/>
          <w:sz w:val="28"/>
          <w:szCs w:val="28"/>
        </w:rPr>
        <w:tab/>
      </w:r>
      <w:r w:rsidRPr="000D254E">
        <w:rPr>
          <w:rFonts w:asciiTheme="minorHAnsi" w:hAnsiTheme="minorHAnsi" w:cstheme="minorHAnsi"/>
          <w:b w:val="0"/>
          <w:bCs/>
          <w:sz w:val="28"/>
          <w:szCs w:val="28"/>
        </w:rPr>
        <w:tab/>
      </w:r>
      <w:r w:rsidRPr="000D254E">
        <w:rPr>
          <w:rFonts w:asciiTheme="minorHAnsi" w:hAnsiTheme="minorHAnsi" w:cstheme="minorHAnsi"/>
          <w:b w:val="0"/>
          <w:bCs/>
          <w:sz w:val="28"/>
          <w:szCs w:val="28"/>
        </w:rPr>
        <w:tab/>
        <w:t xml:space="preserve"> </w:t>
      </w:r>
    </w:p>
    <w:p w14:paraId="7591B0B3" w14:textId="77777777" w:rsidR="00A712DD" w:rsidRPr="000D254E" w:rsidRDefault="00A712DD" w:rsidP="00A712DD">
      <w:pPr>
        <w:widowControl w:val="0"/>
        <w:jc w:val="both"/>
        <w:rPr>
          <w:rFonts w:asciiTheme="minorHAnsi" w:hAnsiTheme="minorHAnsi" w:cstheme="minorHAnsi"/>
          <w:bCs/>
          <w:sz w:val="28"/>
          <w:szCs w:val="28"/>
        </w:rPr>
      </w:pPr>
    </w:p>
    <w:p w14:paraId="7134C566" w14:textId="0A708568" w:rsidR="00A712DD" w:rsidRPr="000D254E" w:rsidRDefault="00A712DD" w:rsidP="00A712DD">
      <w:pPr>
        <w:widowControl w:val="0"/>
        <w:jc w:val="both"/>
        <w:rPr>
          <w:rFonts w:asciiTheme="minorHAnsi" w:hAnsiTheme="minorHAnsi" w:cstheme="minorHAnsi"/>
          <w:bCs/>
          <w:sz w:val="28"/>
          <w:szCs w:val="28"/>
        </w:rPr>
      </w:pPr>
    </w:p>
    <w:p w14:paraId="7A636419" w14:textId="77777777" w:rsidR="00A712DD" w:rsidRPr="000D254E" w:rsidRDefault="00A712DD" w:rsidP="00A712DD">
      <w:pPr>
        <w:widowControl w:val="0"/>
        <w:jc w:val="both"/>
        <w:rPr>
          <w:rFonts w:asciiTheme="minorHAnsi" w:hAnsiTheme="minorHAnsi" w:cstheme="minorHAnsi"/>
          <w:bCs/>
          <w:sz w:val="28"/>
          <w:szCs w:val="28"/>
        </w:rPr>
      </w:pPr>
    </w:p>
    <w:p w14:paraId="52041981" w14:textId="19633F00" w:rsidR="00A712DD" w:rsidRPr="000D254E" w:rsidRDefault="00A712DD" w:rsidP="00A712DD">
      <w:pPr>
        <w:pStyle w:val="BodyText"/>
        <w:rPr>
          <w:rFonts w:asciiTheme="minorHAnsi" w:hAnsiTheme="minorHAnsi" w:cstheme="minorHAnsi"/>
          <w:bCs/>
          <w:sz w:val="28"/>
          <w:szCs w:val="28"/>
        </w:rPr>
      </w:pPr>
      <w:r w:rsidRPr="000D254E">
        <w:rPr>
          <w:rFonts w:asciiTheme="minorHAnsi" w:hAnsiTheme="minorHAnsi" w:cstheme="minorHAnsi"/>
          <w:bCs/>
          <w:sz w:val="28"/>
          <w:szCs w:val="28"/>
        </w:rPr>
        <w:t>.</w:t>
      </w:r>
    </w:p>
    <w:p w14:paraId="5F4298D3" w14:textId="77777777" w:rsidR="00A712DD" w:rsidRPr="006E790C" w:rsidRDefault="00A712DD" w:rsidP="00D36FE0">
      <w:pPr>
        <w:pStyle w:val="List"/>
        <w:ind w:left="0" w:firstLine="0"/>
        <w:rPr>
          <w:rFonts w:asciiTheme="minorHAnsi" w:hAnsiTheme="minorHAnsi" w:cstheme="minorHAnsi"/>
          <w:sz w:val="28"/>
          <w:szCs w:val="28"/>
        </w:rPr>
      </w:pPr>
    </w:p>
    <w:sectPr w:rsidR="00A712DD" w:rsidRPr="006E790C" w:rsidSect="00604FFE">
      <w:endnotePr>
        <w:numFmt w:val="decimal"/>
      </w:endnotePr>
      <w:type w:val="continuous"/>
      <w:pgSz w:w="12240" w:h="15840" w:code="1"/>
      <w:pgMar w:top="1260" w:right="1440" w:bottom="270" w:left="1440" w:header="0" w:footer="720" w:gutter="0"/>
      <w:pgBorders w:display="firstPage" w:offsetFrom="page">
        <w:top w:val="single" w:sz="4" w:space="24" w:color="244061" w:themeColor="accent1" w:themeShade="80"/>
        <w:left w:val="single" w:sz="4" w:space="24" w:color="244061" w:themeColor="accent1" w:themeShade="80"/>
        <w:bottom w:val="single" w:sz="4" w:space="24" w:color="244061" w:themeColor="accent1" w:themeShade="80"/>
        <w:right w:val="single" w:sz="4" w:space="24" w:color="244061" w:themeColor="accent1" w:themeShade="80"/>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6F89" w14:textId="77777777" w:rsidR="007B07C4" w:rsidRDefault="007B07C4">
      <w:r>
        <w:separator/>
      </w:r>
    </w:p>
  </w:endnote>
  <w:endnote w:type="continuationSeparator" w:id="0">
    <w:p w14:paraId="7293C4E6" w14:textId="77777777" w:rsidR="007B07C4" w:rsidRDefault="007B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E460" w14:textId="77777777" w:rsidR="002B2867" w:rsidRDefault="002B2867" w:rsidP="0007734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BF5FBE2" w14:textId="77777777" w:rsidR="002B2867" w:rsidRDefault="002B2867" w:rsidP="0007734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2B2867" w14:paraId="5E15FC5F" w14:textId="77777777">
      <w:trPr>
        <w:trHeight w:hRule="exact" w:val="115"/>
        <w:jc w:val="center"/>
      </w:trPr>
      <w:tc>
        <w:tcPr>
          <w:tcW w:w="4686" w:type="dxa"/>
          <w:shd w:val="clear" w:color="auto" w:fill="4F81BD" w:themeFill="accent1"/>
          <w:tcMar>
            <w:top w:w="0" w:type="dxa"/>
            <w:bottom w:w="0" w:type="dxa"/>
          </w:tcMar>
        </w:tcPr>
        <w:p w14:paraId="4362706A" w14:textId="77777777" w:rsidR="002B2867" w:rsidRDefault="002B2867">
          <w:pPr>
            <w:pStyle w:val="Header"/>
            <w:rPr>
              <w:caps/>
              <w:sz w:val="18"/>
            </w:rPr>
          </w:pPr>
        </w:p>
      </w:tc>
      <w:tc>
        <w:tcPr>
          <w:tcW w:w="4674" w:type="dxa"/>
          <w:shd w:val="clear" w:color="auto" w:fill="4F81BD" w:themeFill="accent1"/>
          <w:tcMar>
            <w:top w:w="0" w:type="dxa"/>
            <w:bottom w:w="0" w:type="dxa"/>
          </w:tcMar>
        </w:tcPr>
        <w:p w14:paraId="327F70C5" w14:textId="77777777" w:rsidR="002B2867" w:rsidRDefault="002B2867">
          <w:pPr>
            <w:pStyle w:val="Header"/>
            <w:jc w:val="right"/>
            <w:rPr>
              <w:caps/>
              <w:sz w:val="18"/>
            </w:rPr>
          </w:pPr>
        </w:p>
      </w:tc>
    </w:tr>
    <w:tr w:rsidR="002B2867" w14:paraId="35A53521" w14:textId="77777777">
      <w:trPr>
        <w:jc w:val="center"/>
      </w:trPr>
      <w:tc>
        <w:tcPr>
          <w:tcW w:w="4686" w:type="dxa"/>
          <w:vAlign w:val="center"/>
        </w:tcPr>
        <w:p w14:paraId="0C7FBB4E" w14:textId="79C6D4FB" w:rsidR="002B2867" w:rsidRDefault="002B2867" w:rsidP="00133E69">
          <w:pPr>
            <w:pStyle w:val="Footer"/>
            <w:rPr>
              <w:caps/>
              <w:color w:val="808080" w:themeColor="background1" w:themeShade="80"/>
              <w:sz w:val="18"/>
              <w:szCs w:val="18"/>
            </w:rPr>
          </w:pPr>
          <w:r>
            <w:rPr>
              <w:rFonts w:asciiTheme="minorHAnsi" w:hAnsiTheme="minorHAnsi"/>
              <w:caps/>
              <w:color w:val="808080" w:themeColor="background1" w:themeShade="80"/>
              <w:sz w:val="18"/>
              <w:szCs w:val="18"/>
            </w:rPr>
            <w:t xml:space="preserve">Rev </w:t>
          </w:r>
          <w:r w:rsidR="00806EF4">
            <w:rPr>
              <w:rFonts w:asciiTheme="minorHAnsi" w:hAnsiTheme="minorHAnsi"/>
              <w:caps/>
              <w:color w:val="808080" w:themeColor="background1" w:themeShade="80"/>
              <w:sz w:val="18"/>
              <w:szCs w:val="18"/>
            </w:rPr>
            <w:t>0</w:t>
          </w:r>
          <w:r w:rsidR="00E3170A">
            <w:rPr>
              <w:rFonts w:asciiTheme="minorHAnsi" w:hAnsiTheme="minorHAnsi"/>
              <w:caps/>
              <w:color w:val="808080" w:themeColor="background1" w:themeShade="80"/>
              <w:sz w:val="18"/>
              <w:szCs w:val="18"/>
            </w:rPr>
            <w:t>8</w:t>
          </w:r>
          <w:r>
            <w:rPr>
              <w:rFonts w:asciiTheme="minorHAnsi" w:hAnsiTheme="minorHAnsi"/>
              <w:caps/>
              <w:color w:val="808080" w:themeColor="background1" w:themeShade="80"/>
              <w:sz w:val="18"/>
              <w:szCs w:val="18"/>
            </w:rPr>
            <w:t>/</w:t>
          </w:r>
          <w:r w:rsidR="00513D4D">
            <w:rPr>
              <w:rFonts w:asciiTheme="minorHAnsi" w:hAnsiTheme="minorHAnsi"/>
              <w:caps/>
              <w:color w:val="808080" w:themeColor="background1" w:themeShade="80"/>
              <w:sz w:val="18"/>
              <w:szCs w:val="18"/>
            </w:rPr>
            <w:t>07</w:t>
          </w:r>
          <w:r>
            <w:rPr>
              <w:rFonts w:asciiTheme="minorHAnsi" w:hAnsiTheme="minorHAnsi"/>
              <w:caps/>
              <w:color w:val="808080" w:themeColor="background1" w:themeShade="80"/>
              <w:sz w:val="18"/>
              <w:szCs w:val="18"/>
            </w:rPr>
            <w:t>/20</w:t>
          </w:r>
          <w:r w:rsidR="00AE0FCD">
            <w:rPr>
              <w:rFonts w:asciiTheme="minorHAnsi" w:hAnsiTheme="minorHAnsi"/>
              <w:caps/>
              <w:color w:val="808080" w:themeColor="background1" w:themeShade="80"/>
              <w:sz w:val="18"/>
              <w:szCs w:val="18"/>
            </w:rPr>
            <w:t>25</w:t>
          </w:r>
        </w:p>
      </w:tc>
      <w:tc>
        <w:tcPr>
          <w:tcW w:w="4674" w:type="dxa"/>
          <w:vAlign w:val="center"/>
        </w:tcPr>
        <w:p w14:paraId="1B415D4E" w14:textId="50AF75E8" w:rsidR="002B2867" w:rsidRDefault="002B2867">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18</w:t>
          </w:r>
          <w:r>
            <w:rPr>
              <w:caps/>
              <w:noProof/>
              <w:color w:val="808080" w:themeColor="background1" w:themeShade="80"/>
              <w:sz w:val="18"/>
              <w:szCs w:val="18"/>
            </w:rPr>
            <w:fldChar w:fldCharType="end"/>
          </w:r>
        </w:p>
      </w:tc>
    </w:tr>
  </w:tbl>
  <w:p w14:paraId="3A08A6B0" w14:textId="77777777" w:rsidR="002B2867" w:rsidRDefault="002B2867">
    <w:pPr>
      <w:widowControl w:val="0"/>
      <w:rPr>
        <w:rFonts w:ascii="Letter Gothic" w:hAnsi="Letter Gothic"/>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5CB6" w14:textId="77777777" w:rsidR="007B07C4" w:rsidRDefault="007B07C4">
      <w:r>
        <w:separator/>
      </w:r>
    </w:p>
  </w:footnote>
  <w:footnote w:type="continuationSeparator" w:id="0">
    <w:p w14:paraId="12ADA633" w14:textId="77777777" w:rsidR="007B07C4" w:rsidRDefault="007B0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6C1F"/>
    <w:multiLevelType w:val="hybridMultilevel"/>
    <w:tmpl w:val="61B02E78"/>
    <w:lvl w:ilvl="0" w:tplc="9D72BBF6">
      <w:start w:val="1"/>
      <w:numFmt w:val="upperRoman"/>
      <w:suff w:val="nothing"/>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0349B"/>
    <w:multiLevelType w:val="hybridMultilevel"/>
    <w:tmpl w:val="AD8EA8B2"/>
    <w:lvl w:ilvl="0" w:tplc="501A7CE4">
      <w:start w:val="1"/>
      <w:numFmt w:val="bullet"/>
      <w:lvlText w:val=""/>
      <w:lvlJc w:val="left"/>
      <w:pPr>
        <w:ind w:left="720" w:hanging="360"/>
      </w:pPr>
      <w:rPr>
        <w:rFonts w:ascii="Symbol" w:hAnsi="Symbol"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F4929"/>
    <w:multiLevelType w:val="hybridMultilevel"/>
    <w:tmpl w:val="72466AD4"/>
    <w:lvl w:ilvl="0" w:tplc="A0FA02C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9374E"/>
    <w:multiLevelType w:val="hybridMultilevel"/>
    <w:tmpl w:val="9E9EB990"/>
    <w:lvl w:ilvl="0" w:tplc="ABDCA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E6E63"/>
    <w:multiLevelType w:val="hybridMultilevel"/>
    <w:tmpl w:val="C1AC6766"/>
    <w:lvl w:ilvl="0" w:tplc="E8F20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F5E63"/>
    <w:multiLevelType w:val="hybridMultilevel"/>
    <w:tmpl w:val="98581194"/>
    <w:lvl w:ilvl="0" w:tplc="42925774">
      <w:start w:val="10"/>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18686F"/>
    <w:multiLevelType w:val="hybridMultilevel"/>
    <w:tmpl w:val="C2E2F56A"/>
    <w:lvl w:ilvl="0" w:tplc="5726AD8E">
      <w:start w:val="11"/>
      <w:numFmt w:val="upperRoman"/>
      <w:lvlText w:val="%1."/>
      <w:lvlJc w:val="left"/>
      <w:pPr>
        <w:ind w:left="720" w:hanging="72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F942ED"/>
    <w:multiLevelType w:val="hybridMultilevel"/>
    <w:tmpl w:val="9D2E9322"/>
    <w:lvl w:ilvl="0" w:tplc="501A7CE4">
      <w:start w:val="1"/>
      <w:numFmt w:val="bullet"/>
      <w:lvlText w:val=""/>
      <w:lvlJc w:val="left"/>
      <w:pPr>
        <w:ind w:left="780" w:hanging="360"/>
      </w:pPr>
      <w:rPr>
        <w:rFonts w:ascii="Symbol" w:hAnsi="Symbol" w:hint="default"/>
        <w:color w:val="244061" w:themeColor="accent1" w:themeShade="8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B797E9C"/>
    <w:multiLevelType w:val="hybridMultilevel"/>
    <w:tmpl w:val="EF261332"/>
    <w:lvl w:ilvl="0" w:tplc="459A9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753B6"/>
    <w:multiLevelType w:val="hybridMultilevel"/>
    <w:tmpl w:val="A63AAB84"/>
    <w:lvl w:ilvl="0" w:tplc="91005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B278E"/>
    <w:multiLevelType w:val="hybridMultilevel"/>
    <w:tmpl w:val="88468E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1425F9"/>
    <w:multiLevelType w:val="hybridMultilevel"/>
    <w:tmpl w:val="D3F2A656"/>
    <w:lvl w:ilvl="0" w:tplc="501A7CE4">
      <w:start w:val="1"/>
      <w:numFmt w:val="bullet"/>
      <w:lvlText w:val=""/>
      <w:lvlJc w:val="left"/>
      <w:pPr>
        <w:ind w:left="720" w:hanging="360"/>
      </w:pPr>
      <w:rPr>
        <w:rFonts w:ascii="Symbol" w:hAnsi="Symbol"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416E4"/>
    <w:multiLevelType w:val="multilevel"/>
    <w:tmpl w:val="E69EF07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3" w15:restartNumberingAfterBreak="0">
    <w:nsid w:val="443E4288"/>
    <w:multiLevelType w:val="hybridMultilevel"/>
    <w:tmpl w:val="4B4C0332"/>
    <w:lvl w:ilvl="0" w:tplc="501A7CE4">
      <w:start w:val="1"/>
      <w:numFmt w:val="bullet"/>
      <w:lvlText w:val=""/>
      <w:lvlJc w:val="left"/>
      <w:pPr>
        <w:ind w:left="720" w:hanging="360"/>
      </w:pPr>
      <w:rPr>
        <w:rFonts w:ascii="Symbol" w:hAnsi="Symbol" w:hint="default"/>
        <w:color w:val="244061" w:themeColor="accent1"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87B25"/>
    <w:multiLevelType w:val="multilevel"/>
    <w:tmpl w:val="330A7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AC4251"/>
    <w:multiLevelType w:val="hybridMultilevel"/>
    <w:tmpl w:val="C3182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70414"/>
    <w:multiLevelType w:val="hybridMultilevel"/>
    <w:tmpl w:val="6206E84C"/>
    <w:lvl w:ilvl="0" w:tplc="696A9C96">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B94217"/>
    <w:multiLevelType w:val="hybridMultilevel"/>
    <w:tmpl w:val="A8900548"/>
    <w:lvl w:ilvl="0" w:tplc="F6F2593E">
      <w:start w:val="1"/>
      <w:numFmt w:val="upperRoman"/>
      <w:lvlText w:val="%1."/>
      <w:lvlJc w:val="right"/>
      <w:pPr>
        <w:ind w:left="720" w:hanging="360"/>
      </w:pPr>
      <w:rPr>
        <w:b/>
      </w:rPr>
    </w:lvl>
    <w:lvl w:ilvl="1" w:tplc="0409000F">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45D1F"/>
    <w:multiLevelType w:val="hybridMultilevel"/>
    <w:tmpl w:val="E7428BCC"/>
    <w:lvl w:ilvl="0" w:tplc="EE06ED8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E639EA"/>
    <w:multiLevelType w:val="hybridMultilevel"/>
    <w:tmpl w:val="0104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C34D7"/>
    <w:multiLevelType w:val="hybridMultilevel"/>
    <w:tmpl w:val="9590539E"/>
    <w:lvl w:ilvl="0" w:tplc="501A7CE4">
      <w:start w:val="1"/>
      <w:numFmt w:val="bullet"/>
      <w:lvlText w:val=""/>
      <w:lvlJc w:val="left"/>
      <w:pPr>
        <w:ind w:left="720" w:hanging="360"/>
      </w:pPr>
      <w:rPr>
        <w:rFonts w:ascii="Symbol" w:hAnsi="Symbol"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86116"/>
    <w:multiLevelType w:val="hybridMultilevel"/>
    <w:tmpl w:val="450EAF6A"/>
    <w:lvl w:ilvl="0" w:tplc="DD443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02F28"/>
    <w:multiLevelType w:val="multilevel"/>
    <w:tmpl w:val="9580D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AF4918"/>
    <w:multiLevelType w:val="hybridMultilevel"/>
    <w:tmpl w:val="E746F30A"/>
    <w:lvl w:ilvl="0" w:tplc="501A7CE4">
      <w:start w:val="1"/>
      <w:numFmt w:val="bullet"/>
      <w:lvlText w:val=""/>
      <w:lvlJc w:val="left"/>
      <w:pPr>
        <w:ind w:left="720" w:hanging="360"/>
      </w:pPr>
      <w:rPr>
        <w:rFonts w:ascii="Symbol" w:hAnsi="Symbol"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13F62"/>
    <w:multiLevelType w:val="hybridMultilevel"/>
    <w:tmpl w:val="6CEE4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C2E52"/>
    <w:multiLevelType w:val="hybridMultilevel"/>
    <w:tmpl w:val="0AC6B948"/>
    <w:lvl w:ilvl="0" w:tplc="861692B4">
      <w:start w:val="1"/>
      <w:numFmt w:val="bullet"/>
      <w:lvlText w:val=""/>
      <w:lvlJc w:val="left"/>
      <w:pPr>
        <w:ind w:left="720" w:hanging="360"/>
      </w:pPr>
      <w:rPr>
        <w:rFonts w:ascii="Symbol" w:hAnsi="Symbol"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684F9A"/>
    <w:multiLevelType w:val="hybridMultilevel"/>
    <w:tmpl w:val="3E6AC604"/>
    <w:lvl w:ilvl="0" w:tplc="501A7CE4">
      <w:start w:val="1"/>
      <w:numFmt w:val="bullet"/>
      <w:lvlText w:val=""/>
      <w:lvlJc w:val="left"/>
      <w:pPr>
        <w:ind w:left="1440" w:hanging="360"/>
      </w:pPr>
      <w:rPr>
        <w:rFonts w:ascii="Symbol" w:hAnsi="Symbol" w:hint="default"/>
        <w:color w:val="244061" w:themeColor="accent1"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83681C"/>
    <w:multiLevelType w:val="hybridMultilevel"/>
    <w:tmpl w:val="DBB89F80"/>
    <w:lvl w:ilvl="0" w:tplc="6CB8522E">
      <w:start w:val="1"/>
      <w:numFmt w:val="bullet"/>
      <w:lvlText w:val=""/>
      <w:lvlJc w:val="left"/>
      <w:pPr>
        <w:tabs>
          <w:tab w:val="num" w:pos="720"/>
        </w:tabs>
        <w:ind w:left="720" w:hanging="360"/>
      </w:pPr>
      <w:rPr>
        <w:rFonts w:ascii="Symbol" w:hAnsi="Symbol" w:hint="default"/>
        <w:color w:val="244061" w:themeColor="accent1" w:themeShade="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331EDB"/>
    <w:multiLevelType w:val="hybridMultilevel"/>
    <w:tmpl w:val="3B720854"/>
    <w:lvl w:ilvl="0" w:tplc="CA047BD2">
      <w:start w:val="1"/>
      <w:numFmt w:val="upperRoman"/>
      <w:suff w:val="space"/>
      <w:lvlText w:val="%1."/>
      <w:lvlJc w:val="left"/>
      <w:pPr>
        <w:ind w:left="360" w:hanging="360"/>
      </w:pPr>
      <w:rPr>
        <w:rFonts w:asciiTheme="minorHAnsi" w:eastAsia="Times New Roman" w:hAnsiTheme="minorHAnsi" w:cstheme="minorHAnsi"/>
        <w:color w:val="244061" w:themeColor="accent1" w:themeShade="80"/>
        <w:sz w:val="32"/>
        <w:szCs w:val="32"/>
      </w:rPr>
    </w:lvl>
    <w:lvl w:ilvl="1" w:tplc="B9C67600">
      <w:start w:val="1"/>
      <w:numFmt w:val="lowerLetter"/>
      <w:suff w:val="space"/>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4D53CC"/>
    <w:multiLevelType w:val="hybridMultilevel"/>
    <w:tmpl w:val="1D18A6A6"/>
    <w:lvl w:ilvl="0" w:tplc="7B363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431735">
    <w:abstractNumId w:val="27"/>
  </w:num>
  <w:num w:numId="2" w16cid:durableId="405760725">
    <w:abstractNumId w:val="15"/>
  </w:num>
  <w:num w:numId="3" w16cid:durableId="804666229">
    <w:abstractNumId w:val="24"/>
  </w:num>
  <w:num w:numId="4" w16cid:durableId="911042089">
    <w:abstractNumId w:val="17"/>
  </w:num>
  <w:num w:numId="5" w16cid:durableId="1625620532">
    <w:abstractNumId w:val="2"/>
  </w:num>
  <w:num w:numId="6" w16cid:durableId="2000692071">
    <w:abstractNumId w:val="6"/>
  </w:num>
  <w:num w:numId="7" w16cid:durableId="1117338511">
    <w:abstractNumId w:val="5"/>
  </w:num>
  <w:num w:numId="8" w16cid:durableId="1129864063">
    <w:abstractNumId w:val="0"/>
  </w:num>
  <w:num w:numId="9" w16cid:durableId="297303679">
    <w:abstractNumId w:val="9"/>
  </w:num>
  <w:num w:numId="10" w16cid:durableId="930089507">
    <w:abstractNumId w:val="29"/>
  </w:num>
  <w:num w:numId="11" w16cid:durableId="856769781">
    <w:abstractNumId w:val="21"/>
  </w:num>
  <w:num w:numId="12" w16cid:durableId="343749970">
    <w:abstractNumId w:val="4"/>
  </w:num>
  <w:num w:numId="13" w16cid:durableId="929046337">
    <w:abstractNumId w:val="3"/>
  </w:num>
  <w:num w:numId="14" w16cid:durableId="1495805791">
    <w:abstractNumId w:val="8"/>
  </w:num>
  <w:num w:numId="15" w16cid:durableId="480318813">
    <w:abstractNumId w:val="10"/>
  </w:num>
  <w:num w:numId="16" w16cid:durableId="68115546">
    <w:abstractNumId w:val="16"/>
  </w:num>
  <w:num w:numId="17" w16cid:durableId="167059865">
    <w:abstractNumId w:val="12"/>
  </w:num>
  <w:num w:numId="18" w16cid:durableId="1245989094">
    <w:abstractNumId w:val="18"/>
  </w:num>
  <w:num w:numId="19" w16cid:durableId="803931305">
    <w:abstractNumId w:val="28"/>
  </w:num>
  <w:num w:numId="20" w16cid:durableId="1237205303">
    <w:abstractNumId w:val="1"/>
  </w:num>
  <w:num w:numId="21" w16cid:durableId="1902204431">
    <w:abstractNumId w:val="13"/>
  </w:num>
  <w:num w:numId="22" w16cid:durableId="2069068388">
    <w:abstractNumId w:val="11"/>
  </w:num>
  <w:num w:numId="23" w16cid:durableId="1315793266">
    <w:abstractNumId w:val="7"/>
  </w:num>
  <w:num w:numId="24" w16cid:durableId="301808795">
    <w:abstractNumId w:val="20"/>
  </w:num>
  <w:num w:numId="25" w16cid:durableId="1389569980">
    <w:abstractNumId w:val="23"/>
  </w:num>
  <w:num w:numId="26" w16cid:durableId="1870023594">
    <w:abstractNumId w:val="26"/>
  </w:num>
  <w:num w:numId="27" w16cid:durableId="1200782625">
    <w:abstractNumId w:val="25"/>
  </w:num>
  <w:num w:numId="28" w16cid:durableId="411048792">
    <w:abstractNumId w:val="19"/>
  </w:num>
  <w:num w:numId="29" w16cid:durableId="750007685">
    <w:abstractNumId w:val="14"/>
  </w:num>
  <w:num w:numId="30" w16cid:durableId="882208189">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Tlp19lGRaxmjwNDSUQXbrGmm2glyaQyKIWd0B+U3IlAlGZudwd0wZ0vkYHCPvU5dxkzccUu4ttn85lFFelc2Q==" w:salt="pSY9Lf1qfDggSMtTFQul5A=="/>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zMbM0MjCwtLQ0NrNQ0lEKTi0uzszPAykwNKgFAEpolqctAAAA"/>
  </w:docVars>
  <w:rsids>
    <w:rsidRoot w:val="0091347B"/>
    <w:rsid w:val="000008CA"/>
    <w:rsid w:val="00001123"/>
    <w:rsid w:val="00002901"/>
    <w:rsid w:val="00005183"/>
    <w:rsid w:val="00005350"/>
    <w:rsid w:val="000073C8"/>
    <w:rsid w:val="00007ACF"/>
    <w:rsid w:val="00010517"/>
    <w:rsid w:val="00014CB2"/>
    <w:rsid w:val="00015EA7"/>
    <w:rsid w:val="00016E36"/>
    <w:rsid w:val="00017FBA"/>
    <w:rsid w:val="000210BD"/>
    <w:rsid w:val="00030079"/>
    <w:rsid w:val="00031735"/>
    <w:rsid w:val="0003662B"/>
    <w:rsid w:val="000403BE"/>
    <w:rsid w:val="00040C04"/>
    <w:rsid w:val="000419A6"/>
    <w:rsid w:val="00042C3F"/>
    <w:rsid w:val="00043EBF"/>
    <w:rsid w:val="00051462"/>
    <w:rsid w:val="00051579"/>
    <w:rsid w:val="00052616"/>
    <w:rsid w:val="00054E3D"/>
    <w:rsid w:val="0006518D"/>
    <w:rsid w:val="00070CF6"/>
    <w:rsid w:val="00071146"/>
    <w:rsid w:val="00071296"/>
    <w:rsid w:val="00073011"/>
    <w:rsid w:val="00076788"/>
    <w:rsid w:val="0007734A"/>
    <w:rsid w:val="00077A82"/>
    <w:rsid w:val="00081019"/>
    <w:rsid w:val="000828A5"/>
    <w:rsid w:val="00084027"/>
    <w:rsid w:val="00085D9B"/>
    <w:rsid w:val="0008622E"/>
    <w:rsid w:val="00087088"/>
    <w:rsid w:val="000910C8"/>
    <w:rsid w:val="00091A84"/>
    <w:rsid w:val="000930ED"/>
    <w:rsid w:val="000955F0"/>
    <w:rsid w:val="000956A8"/>
    <w:rsid w:val="000959E9"/>
    <w:rsid w:val="000967BB"/>
    <w:rsid w:val="000978BB"/>
    <w:rsid w:val="000A0A44"/>
    <w:rsid w:val="000A3B87"/>
    <w:rsid w:val="000A3F1C"/>
    <w:rsid w:val="000A43B6"/>
    <w:rsid w:val="000B5464"/>
    <w:rsid w:val="000C3BFE"/>
    <w:rsid w:val="000C4848"/>
    <w:rsid w:val="000C5CF2"/>
    <w:rsid w:val="000D0EA1"/>
    <w:rsid w:val="000D254E"/>
    <w:rsid w:val="000D3928"/>
    <w:rsid w:val="000D68C3"/>
    <w:rsid w:val="000D68FB"/>
    <w:rsid w:val="000E16BE"/>
    <w:rsid w:val="000E4587"/>
    <w:rsid w:val="000E5796"/>
    <w:rsid w:val="000E71E2"/>
    <w:rsid w:val="000F1892"/>
    <w:rsid w:val="000F388C"/>
    <w:rsid w:val="000F5127"/>
    <w:rsid w:val="000F7F03"/>
    <w:rsid w:val="00114CA2"/>
    <w:rsid w:val="00116E19"/>
    <w:rsid w:val="00117576"/>
    <w:rsid w:val="00121964"/>
    <w:rsid w:val="00125588"/>
    <w:rsid w:val="00133E69"/>
    <w:rsid w:val="0013603B"/>
    <w:rsid w:val="00140BF0"/>
    <w:rsid w:val="00141AC1"/>
    <w:rsid w:val="00141D57"/>
    <w:rsid w:val="001423C4"/>
    <w:rsid w:val="00145835"/>
    <w:rsid w:val="00147BEC"/>
    <w:rsid w:val="001541A5"/>
    <w:rsid w:val="0015467E"/>
    <w:rsid w:val="0016221F"/>
    <w:rsid w:val="001728E6"/>
    <w:rsid w:val="00181FC8"/>
    <w:rsid w:val="00186894"/>
    <w:rsid w:val="001904BA"/>
    <w:rsid w:val="00194202"/>
    <w:rsid w:val="0019639D"/>
    <w:rsid w:val="001A0516"/>
    <w:rsid w:val="001A5056"/>
    <w:rsid w:val="001B5DEE"/>
    <w:rsid w:val="001C0002"/>
    <w:rsid w:val="001C2CEA"/>
    <w:rsid w:val="001C3881"/>
    <w:rsid w:val="001C546C"/>
    <w:rsid w:val="001C6CA5"/>
    <w:rsid w:val="001D23CB"/>
    <w:rsid w:val="001D2ABB"/>
    <w:rsid w:val="001E54C1"/>
    <w:rsid w:val="001E7326"/>
    <w:rsid w:val="001F4060"/>
    <w:rsid w:val="001F66D6"/>
    <w:rsid w:val="00201E89"/>
    <w:rsid w:val="00202443"/>
    <w:rsid w:val="002028B7"/>
    <w:rsid w:val="00204059"/>
    <w:rsid w:val="00212F19"/>
    <w:rsid w:val="00220364"/>
    <w:rsid w:val="00221859"/>
    <w:rsid w:val="00225383"/>
    <w:rsid w:val="00227589"/>
    <w:rsid w:val="0023140F"/>
    <w:rsid w:val="00233AA1"/>
    <w:rsid w:val="00236399"/>
    <w:rsid w:val="00237CA4"/>
    <w:rsid w:val="00243752"/>
    <w:rsid w:val="0025446B"/>
    <w:rsid w:val="00256819"/>
    <w:rsid w:val="00257850"/>
    <w:rsid w:val="00265495"/>
    <w:rsid w:val="00266FA4"/>
    <w:rsid w:val="00273B1E"/>
    <w:rsid w:val="00274670"/>
    <w:rsid w:val="0027515B"/>
    <w:rsid w:val="00287C17"/>
    <w:rsid w:val="002916E0"/>
    <w:rsid w:val="0029507A"/>
    <w:rsid w:val="0029798C"/>
    <w:rsid w:val="00297FC9"/>
    <w:rsid w:val="002A1323"/>
    <w:rsid w:val="002A1B8F"/>
    <w:rsid w:val="002A48F8"/>
    <w:rsid w:val="002A6FBC"/>
    <w:rsid w:val="002B17D3"/>
    <w:rsid w:val="002B2867"/>
    <w:rsid w:val="002B4836"/>
    <w:rsid w:val="002B51D7"/>
    <w:rsid w:val="002B7D3E"/>
    <w:rsid w:val="002C1DE7"/>
    <w:rsid w:val="002C29E4"/>
    <w:rsid w:val="002D1D39"/>
    <w:rsid w:val="002D2216"/>
    <w:rsid w:val="002D28C2"/>
    <w:rsid w:val="002D3F28"/>
    <w:rsid w:val="002E2C14"/>
    <w:rsid w:val="002E35EB"/>
    <w:rsid w:val="002F0490"/>
    <w:rsid w:val="002F2344"/>
    <w:rsid w:val="002F5990"/>
    <w:rsid w:val="00301CCD"/>
    <w:rsid w:val="00301DE2"/>
    <w:rsid w:val="00304C65"/>
    <w:rsid w:val="0031760D"/>
    <w:rsid w:val="00321C1C"/>
    <w:rsid w:val="0032290D"/>
    <w:rsid w:val="00335E06"/>
    <w:rsid w:val="00335FC7"/>
    <w:rsid w:val="00344B66"/>
    <w:rsid w:val="003535FC"/>
    <w:rsid w:val="003570C5"/>
    <w:rsid w:val="00362F62"/>
    <w:rsid w:val="003635F4"/>
    <w:rsid w:val="00363781"/>
    <w:rsid w:val="003660FA"/>
    <w:rsid w:val="003677C5"/>
    <w:rsid w:val="00371B00"/>
    <w:rsid w:val="003721BB"/>
    <w:rsid w:val="0037515C"/>
    <w:rsid w:val="00375BF4"/>
    <w:rsid w:val="00376F5F"/>
    <w:rsid w:val="00382F45"/>
    <w:rsid w:val="0038340A"/>
    <w:rsid w:val="00383F34"/>
    <w:rsid w:val="00384C7E"/>
    <w:rsid w:val="00397F6A"/>
    <w:rsid w:val="003A0098"/>
    <w:rsid w:val="003A0B77"/>
    <w:rsid w:val="003A146F"/>
    <w:rsid w:val="003B50C6"/>
    <w:rsid w:val="003B7B49"/>
    <w:rsid w:val="003C1DF6"/>
    <w:rsid w:val="003C353F"/>
    <w:rsid w:val="003C4DB2"/>
    <w:rsid w:val="003C5216"/>
    <w:rsid w:val="003C6A9D"/>
    <w:rsid w:val="003C7F22"/>
    <w:rsid w:val="003D12F1"/>
    <w:rsid w:val="003D3DC7"/>
    <w:rsid w:val="003D7760"/>
    <w:rsid w:val="003D7A5A"/>
    <w:rsid w:val="003E289A"/>
    <w:rsid w:val="003E69A7"/>
    <w:rsid w:val="003F0538"/>
    <w:rsid w:val="003F0938"/>
    <w:rsid w:val="003F37E8"/>
    <w:rsid w:val="003F4D37"/>
    <w:rsid w:val="003F596A"/>
    <w:rsid w:val="003F7939"/>
    <w:rsid w:val="0040297C"/>
    <w:rsid w:val="004031A5"/>
    <w:rsid w:val="0040460B"/>
    <w:rsid w:val="00405843"/>
    <w:rsid w:val="00410EDE"/>
    <w:rsid w:val="00411DDE"/>
    <w:rsid w:val="00413C18"/>
    <w:rsid w:val="00424007"/>
    <w:rsid w:val="00425D69"/>
    <w:rsid w:val="0042795B"/>
    <w:rsid w:val="00431F2F"/>
    <w:rsid w:val="00437551"/>
    <w:rsid w:val="00437A29"/>
    <w:rsid w:val="004430BD"/>
    <w:rsid w:val="00451607"/>
    <w:rsid w:val="004530F3"/>
    <w:rsid w:val="00461564"/>
    <w:rsid w:val="004636B0"/>
    <w:rsid w:val="004652CE"/>
    <w:rsid w:val="00465B8B"/>
    <w:rsid w:val="00466E85"/>
    <w:rsid w:val="0047315C"/>
    <w:rsid w:val="0048742F"/>
    <w:rsid w:val="00490295"/>
    <w:rsid w:val="00490CDE"/>
    <w:rsid w:val="00495865"/>
    <w:rsid w:val="00497B25"/>
    <w:rsid w:val="004A77D3"/>
    <w:rsid w:val="004A78F0"/>
    <w:rsid w:val="004A7E5B"/>
    <w:rsid w:val="004B06D9"/>
    <w:rsid w:val="004B1D75"/>
    <w:rsid w:val="004B304C"/>
    <w:rsid w:val="004B4007"/>
    <w:rsid w:val="004B69E4"/>
    <w:rsid w:val="004B7E8D"/>
    <w:rsid w:val="004C1BEA"/>
    <w:rsid w:val="004C2DEE"/>
    <w:rsid w:val="004C6A67"/>
    <w:rsid w:val="004C76A8"/>
    <w:rsid w:val="004D2453"/>
    <w:rsid w:val="004E3D50"/>
    <w:rsid w:val="004F30C7"/>
    <w:rsid w:val="004F411B"/>
    <w:rsid w:val="004F47C2"/>
    <w:rsid w:val="004F559C"/>
    <w:rsid w:val="004F55D2"/>
    <w:rsid w:val="004F6408"/>
    <w:rsid w:val="005031FD"/>
    <w:rsid w:val="00503B85"/>
    <w:rsid w:val="00504A26"/>
    <w:rsid w:val="00507685"/>
    <w:rsid w:val="005130DB"/>
    <w:rsid w:val="00513D4D"/>
    <w:rsid w:val="00516CC5"/>
    <w:rsid w:val="005175E8"/>
    <w:rsid w:val="0052215F"/>
    <w:rsid w:val="0052435E"/>
    <w:rsid w:val="00532B14"/>
    <w:rsid w:val="00547558"/>
    <w:rsid w:val="005600BD"/>
    <w:rsid w:val="005609E6"/>
    <w:rsid w:val="005618FE"/>
    <w:rsid w:val="0056489D"/>
    <w:rsid w:val="00570E90"/>
    <w:rsid w:val="00580B23"/>
    <w:rsid w:val="00581D40"/>
    <w:rsid w:val="0058392B"/>
    <w:rsid w:val="0059142F"/>
    <w:rsid w:val="00591D48"/>
    <w:rsid w:val="005A07F5"/>
    <w:rsid w:val="005B1DD9"/>
    <w:rsid w:val="005B2D65"/>
    <w:rsid w:val="005B31DA"/>
    <w:rsid w:val="005B3FAD"/>
    <w:rsid w:val="005B4E34"/>
    <w:rsid w:val="005B5283"/>
    <w:rsid w:val="005B5EA4"/>
    <w:rsid w:val="005B7E86"/>
    <w:rsid w:val="005C4B21"/>
    <w:rsid w:val="005C7808"/>
    <w:rsid w:val="005C7C29"/>
    <w:rsid w:val="005D29B8"/>
    <w:rsid w:val="005D395A"/>
    <w:rsid w:val="005D4096"/>
    <w:rsid w:val="005E25B0"/>
    <w:rsid w:val="005E6145"/>
    <w:rsid w:val="005E6B3D"/>
    <w:rsid w:val="005E73B2"/>
    <w:rsid w:val="005E74E5"/>
    <w:rsid w:val="005E7E06"/>
    <w:rsid w:val="005F0A5A"/>
    <w:rsid w:val="005F1759"/>
    <w:rsid w:val="005F2312"/>
    <w:rsid w:val="005F6D8A"/>
    <w:rsid w:val="00604FFE"/>
    <w:rsid w:val="00611377"/>
    <w:rsid w:val="00614153"/>
    <w:rsid w:val="006168A3"/>
    <w:rsid w:val="0061706C"/>
    <w:rsid w:val="00620781"/>
    <w:rsid w:val="00621061"/>
    <w:rsid w:val="00621448"/>
    <w:rsid w:val="00622EA8"/>
    <w:rsid w:val="00624947"/>
    <w:rsid w:val="00630F68"/>
    <w:rsid w:val="00631537"/>
    <w:rsid w:val="00633C47"/>
    <w:rsid w:val="006375D6"/>
    <w:rsid w:val="006454E5"/>
    <w:rsid w:val="006506CC"/>
    <w:rsid w:val="00661D53"/>
    <w:rsid w:val="00670DB5"/>
    <w:rsid w:val="006803DC"/>
    <w:rsid w:val="00680DAD"/>
    <w:rsid w:val="00684CCF"/>
    <w:rsid w:val="00686132"/>
    <w:rsid w:val="00687A5B"/>
    <w:rsid w:val="0069106C"/>
    <w:rsid w:val="00691BF9"/>
    <w:rsid w:val="00692645"/>
    <w:rsid w:val="006957BB"/>
    <w:rsid w:val="00695DDF"/>
    <w:rsid w:val="006974FF"/>
    <w:rsid w:val="006A02C3"/>
    <w:rsid w:val="006A6B30"/>
    <w:rsid w:val="006A7D96"/>
    <w:rsid w:val="006B10C9"/>
    <w:rsid w:val="006B13DD"/>
    <w:rsid w:val="006B426D"/>
    <w:rsid w:val="006C3375"/>
    <w:rsid w:val="006E4B6B"/>
    <w:rsid w:val="006E790C"/>
    <w:rsid w:val="006F0BB3"/>
    <w:rsid w:val="006F4326"/>
    <w:rsid w:val="00700A2F"/>
    <w:rsid w:val="00700C56"/>
    <w:rsid w:val="00700C8C"/>
    <w:rsid w:val="007111F3"/>
    <w:rsid w:val="007120BD"/>
    <w:rsid w:val="0071378C"/>
    <w:rsid w:val="00715200"/>
    <w:rsid w:val="00717640"/>
    <w:rsid w:val="007205FB"/>
    <w:rsid w:val="007216FA"/>
    <w:rsid w:val="00725517"/>
    <w:rsid w:val="0072685E"/>
    <w:rsid w:val="00726CAD"/>
    <w:rsid w:val="00727DB9"/>
    <w:rsid w:val="00730774"/>
    <w:rsid w:val="007312FC"/>
    <w:rsid w:val="00733570"/>
    <w:rsid w:val="00736263"/>
    <w:rsid w:val="007436E0"/>
    <w:rsid w:val="0075466D"/>
    <w:rsid w:val="00754759"/>
    <w:rsid w:val="00763057"/>
    <w:rsid w:val="0077657F"/>
    <w:rsid w:val="00777F73"/>
    <w:rsid w:val="00785DB5"/>
    <w:rsid w:val="00790601"/>
    <w:rsid w:val="007955CB"/>
    <w:rsid w:val="007A07BC"/>
    <w:rsid w:val="007A3A7D"/>
    <w:rsid w:val="007A3B02"/>
    <w:rsid w:val="007A68A1"/>
    <w:rsid w:val="007A6927"/>
    <w:rsid w:val="007B07C4"/>
    <w:rsid w:val="007B7586"/>
    <w:rsid w:val="007C0F32"/>
    <w:rsid w:val="007C150A"/>
    <w:rsid w:val="007C3138"/>
    <w:rsid w:val="007D1D0A"/>
    <w:rsid w:val="007D410D"/>
    <w:rsid w:val="007D4381"/>
    <w:rsid w:val="007D44B4"/>
    <w:rsid w:val="007D6953"/>
    <w:rsid w:val="007E3CF0"/>
    <w:rsid w:val="007E7A3A"/>
    <w:rsid w:val="007F1F32"/>
    <w:rsid w:val="007F385C"/>
    <w:rsid w:val="007F727F"/>
    <w:rsid w:val="007F7493"/>
    <w:rsid w:val="00800044"/>
    <w:rsid w:val="00801B67"/>
    <w:rsid w:val="0080360A"/>
    <w:rsid w:val="00803665"/>
    <w:rsid w:val="00806EF4"/>
    <w:rsid w:val="00810CFF"/>
    <w:rsid w:val="00813B98"/>
    <w:rsid w:val="00817B47"/>
    <w:rsid w:val="00823A34"/>
    <w:rsid w:val="00830BC5"/>
    <w:rsid w:val="008332C4"/>
    <w:rsid w:val="00845524"/>
    <w:rsid w:val="00845553"/>
    <w:rsid w:val="00851CE2"/>
    <w:rsid w:val="00852CF2"/>
    <w:rsid w:val="008540E5"/>
    <w:rsid w:val="00860241"/>
    <w:rsid w:val="00861388"/>
    <w:rsid w:val="00863EB9"/>
    <w:rsid w:val="00871442"/>
    <w:rsid w:val="00875BB0"/>
    <w:rsid w:val="008770FB"/>
    <w:rsid w:val="0088514D"/>
    <w:rsid w:val="00892C91"/>
    <w:rsid w:val="0089575E"/>
    <w:rsid w:val="008A2FEE"/>
    <w:rsid w:val="008A431C"/>
    <w:rsid w:val="008A5F90"/>
    <w:rsid w:val="008B080B"/>
    <w:rsid w:val="008B2571"/>
    <w:rsid w:val="008B3081"/>
    <w:rsid w:val="008B378F"/>
    <w:rsid w:val="008C0F9B"/>
    <w:rsid w:val="008C2B42"/>
    <w:rsid w:val="008C2D1E"/>
    <w:rsid w:val="008D3762"/>
    <w:rsid w:val="008E1D69"/>
    <w:rsid w:val="008E26A2"/>
    <w:rsid w:val="008E2E69"/>
    <w:rsid w:val="008E508E"/>
    <w:rsid w:val="008E68B6"/>
    <w:rsid w:val="008F0DE7"/>
    <w:rsid w:val="008F3752"/>
    <w:rsid w:val="009053FC"/>
    <w:rsid w:val="0091347B"/>
    <w:rsid w:val="00914042"/>
    <w:rsid w:val="00915DD8"/>
    <w:rsid w:val="009270CD"/>
    <w:rsid w:val="009329F6"/>
    <w:rsid w:val="0093632A"/>
    <w:rsid w:val="00940A33"/>
    <w:rsid w:val="00941F55"/>
    <w:rsid w:val="00942F16"/>
    <w:rsid w:val="00944294"/>
    <w:rsid w:val="00946CA1"/>
    <w:rsid w:val="009505CA"/>
    <w:rsid w:val="00951593"/>
    <w:rsid w:val="00952C07"/>
    <w:rsid w:val="009568A6"/>
    <w:rsid w:val="00956BD4"/>
    <w:rsid w:val="00970CBE"/>
    <w:rsid w:val="0097470D"/>
    <w:rsid w:val="00974ADF"/>
    <w:rsid w:val="00980245"/>
    <w:rsid w:val="00982B46"/>
    <w:rsid w:val="00982F4E"/>
    <w:rsid w:val="0098522B"/>
    <w:rsid w:val="00992AE6"/>
    <w:rsid w:val="009A0C33"/>
    <w:rsid w:val="009A3428"/>
    <w:rsid w:val="009A55F9"/>
    <w:rsid w:val="009B391B"/>
    <w:rsid w:val="009B5808"/>
    <w:rsid w:val="009B66E5"/>
    <w:rsid w:val="009B6A6B"/>
    <w:rsid w:val="009C1B9A"/>
    <w:rsid w:val="009C5855"/>
    <w:rsid w:val="009C65C2"/>
    <w:rsid w:val="009C67C5"/>
    <w:rsid w:val="009D2F5E"/>
    <w:rsid w:val="009D78BD"/>
    <w:rsid w:val="009E0052"/>
    <w:rsid w:val="009F1D52"/>
    <w:rsid w:val="009F71A4"/>
    <w:rsid w:val="009F75E7"/>
    <w:rsid w:val="00A00824"/>
    <w:rsid w:val="00A015C6"/>
    <w:rsid w:val="00A033EC"/>
    <w:rsid w:val="00A04AF1"/>
    <w:rsid w:val="00A07B13"/>
    <w:rsid w:val="00A13FB9"/>
    <w:rsid w:val="00A16A25"/>
    <w:rsid w:val="00A177C9"/>
    <w:rsid w:val="00A22EEB"/>
    <w:rsid w:val="00A247D3"/>
    <w:rsid w:val="00A2515F"/>
    <w:rsid w:val="00A343E8"/>
    <w:rsid w:val="00A37C25"/>
    <w:rsid w:val="00A44E0B"/>
    <w:rsid w:val="00A51A13"/>
    <w:rsid w:val="00A55F0D"/>
    <w:rsid w:val="00A57814"/>
    <w:rsid w:val="00A654A4"/>
    <w:rsid w:val="00A712DD"/>
    <w:rsid w:val="00A72E94"/>
    <w:rsid w:val="00A76904"/>
    <w:rsid w:val="00A76E38"/>
    <w:rsid w:val="00A81CAD"/>
    <w:rsid w:val="00A81DEF"/>
    <w:rsid w:val="00A84682"/>
    <w:rsid w:val="00A85B46"/>
    <w:rsid w:val="00A91A81"/>
    <w:rsid w:val="00A92AE7"/>
    <w:rsid w:val="00A930E4"/>
    <w:rsid w:val="00AA0153"/>
    <w:rsid w:val="00AA4E4F"/>
    <w:rsid w:val="00AA7097"/>
    <w:rsid w:val="00AA7CBA"/>
    <w:rsid w:val="00AB0B76"/>
    <w:rsid w:val="00AB24BD"/>
    <w:rsid w:val="00AB3A83"/>
    <w:rsid w:val="00AB4271"/>
    <w:rsid w:val="00AC0CA5"/>
    <w:rsid w:val="00AC0CA9"/>
    <w:rsid w:val="00AC0E03"/>
    <w:rsid w:val="00AD5010"/>
    <w:rsid w:val="00AD5100"/>
    <w:rsid w:val="00AD614D"/>
    <w:rsid w:val="00AE0FCD"/>
    <w:rsid w:val="00AE1C13"/>
    <w:rsid w:val="00AE20A9"/>
    <w:rsid w:val="00AE33EA"/>
    <w:rsid w:val="00AE4D23"/>
    <w:rsid w:val="00AE5B88"/>
    <w:rsid w:val="00AE5E68"/>
    <w:rsid w:val="00AF120E"/>
    <w:rsid w:val="00AF1D0C"/>
    <w:rsid w:val="00AF249F"/>
    <w:rsid w:val="00AF60F6"/>
    <w:rsid w:val="00B01969"/>
    <w:rsid w:val="00B1053B"/>
    <w:rsid w:val="00B12299"/>
    <w:rsid w:val="00B20BB6"/>
    <w:rsid w:val="00B27A25"/>
    <w:rsid w:val="00B27A81"/>
    <w:rsid w:val="00B316A8"/>
    <w:rsid w:val="00B31AD2"/>
    <w:rsid w:val="00B3378A"/>
    <w:rsid w:val="00B33F8F"/>
    <w:rsid w:val="00B418C7"/>
    <w:rsid w:val="00B44F57"/>
    <w:rsid w:val="00B47E6E"/>
    <w:rsid w:val="00B50F86"/>
    <w:rsid w:val="00B6309F"/>
    <w:rsid w:val="00B656F5"/>
    <w:rsid w:val="00B66BA4"/>
    <w:rsid w:val="00B67A15"/>
    <w:rsid w:val="00B71863"/>
    <w:rsid w:val="00B71C4F"/>
    <w:rsid w:val="00B7593C"/>
    <w:rsid w:val="00B775CA"/>
    <w:rsid w:val="00B80075"/>
    <w:rsid w:val="00B800F8"/>
    <w:rsid w:val="00B81769"/>
    <w:rsid w:val="00B8388C"/>
    <w:rsid w:val="00B84871"/>
    <w:rsid w:val="00B90B52"/>
    <w:rsid w:val="00B91EA2"/>
    <w:rsid w:val="00B92D85"/>
    <w:rsid w:val="00B92E46"/>
    <w:rsid w:val="00B93B2B"/>
    <w:rsid w:val="00B945CA"/>
    <w:rsid w:val="00B96CCC"/>
    <w:rsid w:val="00BA04D3"/>
    <w:rsid w:val="00BA3B55"/>
    <w:rsid w:val="00BA43D0"/>
    <w:rsid w:val="00BB28EC"/>
    <w:rsid w:val="00BC0545"/>
    <w:rsid w:val="00BC44E1"/>
    <w:rsid w:val="00BD4316"/>
    <w:rsid w:val="00BE73F1"/>
    <w:rsid w:val="00BE7513"/>
    <w:rsid w:val="00BF47FB"/>
    <w:rsid w:val="00C00D8F"/>
    <w:rsid w:val="00C00E1F"/>
    <w:rsid w:val="00C02A74"/>
    <w:rsid w:val="00C04FE0"/>
    <w:rsid w:val="00C05090"/>
    <w:rsid w:val="00C05F5F"/>
    <w:rsid w:val="00C06A11"/>
    <w:rsid w:val="00C075A4"/>
    <w:rsid w:val="00C07E57"/>
    <w:rsid w:val="00C120CE"/>
    <w:rsid w:val="00C12BAE"/>
    <w:rsid w:val="00C132F2"/>
    <w:rsid w:val="00C13C16"/>
    <w:rsid w:val="00C13CC0"/>
    <w:rsid w:val="00C15824"/>
    <w:rsid w:val="00C243BB"/>
    <w:rsid w:val="00C257F6"/>
    <w:rsid w:val="00C27489"/>
    <w:rsid w:val="00C4444E"/>
    <w:rsid w:val="00C464CA"/>
    <w:rsid w:val="00C4671F"/>
    <w:rsid w:val="00C501A3"/>
    <w:rsid w:val="00C54301"/>
    <w:rsid w:val="00C5636C"/>
    <w:rsid w:val="00C612A8"/>
    <w:rsid w:val="00C64A40"/>
    <w:rsid w:val="00C6732F"/>
    <w:rsid w:val="00C71201"/>
    <w:rsid w:val="00C73982"/>
    <w:rsid w:val="00C7414E"/>
    <w:rsid w:val="00C74380"/>
    <w:rsid w:val="00C74FDF"/>
    <w:rsid w:val="00C775CF"/>
    <w:rsid w:val="00C77ED5"/>
    <w:rsid w:val="00C8122D"/>
    <w:rsid w:val="00C844DE"/>
    <w:rsid w:val="00C85050"/>
    <w:rsid w:val="00C90585"/>
    <w:rsid w:val="00C948D3"/>
    <w:rsid w:val="00C97C22"/>
    <w:rsid w:val="00CA14C1"/>
    <w:rsid w:val="00CA211E"/>
    <w:rsid w:val="00CA3AA3"/>
    <w:rsid w:val="00CB0DBC"/>
    <w:rsid w:val="00CB36E5"/>
    <w:rsid w:val="00CB3ADC"/>
    <w:rsid w:val="00CB6557"/>
    <w:rsid w:val="00CC15CF"/>
    <w:rsid w:val="00CC236E"/>
    <w:rsid w:val="00CC4011"/>
    <w:rsid w:val="00CC420D"/>
    <w:rsid w:val="00CD39E8"/>
    <w:rsid w:val="00CE694E"/>
    <w:rsid w:val="00CF27E5"/>
    <w:rsid w:val="00CF35C9"/>
    <w:rsid w:val="00CF745F"/>
    <w:rsid w:val="00D06696"/>
    <w:rsid w:val="00D10DC0"/>
    <w:rsid w:val="00D137C5"/>
    <w:rsid w:val="00D17ACF"/>
    <w:rsid w:val="00D26252"/>
    <w:rsid w:val="00D27D3C"/>
    <w:rsid w:val="00D30FC6"/>
    <w:rsid w:val="00D322CF"/>
    <w:rsid w:val="00D32BC4"/>
    <w:rsid w:val="00D36C5B"/>
    <w:rsid w:val="00D36FE0"/>
    <w:rsid w:val="00D45E51"/>
    <w:rsid w:val="00D57BE3"/>
    <w:rsid w:val="00D57C3C"/>
    <w:rsid w:val="00D72DFB"/>
    <w:rsid w:val="00D73130"/>
    <w:rsid w:val="00D73CAD"/>
    <w:rsid w:val="00D7622C"/>
    <w:rsid w:val="00D80127"/>
    <w:rsid w:val="00D83BB8"/>
    <w:rsid w:val="00D8436C"/>
    <w:rsid w:val="00DA21B4"/>
    <w:rsid w:val="00DA3622"/>
    <w:rsid w:val="00DA374B"/>
    <w:rsid w:val="00DA520F"/>
    <w:rsid w:val="00DA7F3A"/>
    <w:rsid w:val="00DB4C8B"/>
    <w:rsid w:val="00DB6B23"/>
    <w:rsid w:val="00DC2CC6"/>
    <w:rsid w:val="00DC7E3E"/>
    <w:rsid w:val="00DD2C82"/>
    <w:rsid w:val="00DE22C5"/>
    <w:rsid w:val="00DE373E"/>
    <w:rsid w:val="00DE5650"/>
    <w:rsid w:val="00DE683D"/>
    <w:rsid w:val="00DF51E2"/>
    <w:rsid w:val="00DF6A0F"/>
    <w:rsid w:val="00E02B90"/>
    <w:rsid w:val="00E0446C"/>
    <w:rsid w:val="00E05A80"/>
    <w:rsid w:val="00E06941"/>
    <w:rsid w:val="00E06A89"/>
    <w:rsid w:val="00E12C91"/>
    <w:rsid w:val="00E139C8"/>
    <w:rsid w:val="00E15220"/>
    <w:rsid w:val="00E273D0"/>
    <w:rsid w:val="00E275C7"/>
    <w:rsid w:val="00E306A7"/>
    <w:rsid w:val="00E3170A"/>
    <w:rsid w:val="00E31CB2"/>
    <w:rsid w:val="00E358D9"/>
    <w:rsid w:val="00E3624E"/>
    <w:rsid w:val="00E408FB"/>
    <w:rsid w:val="00E41CA6"/>
    <w:rsid w:val="00E469C9"/>
    <w:rsid w:val="00E55243"/>
    <w:rsid w:val="00E6166E"/>
    <w:rsid w:val="00E61DB2"/>
    <w:rsid w:val="00E6658C"/>
    <w:rsid w:val="00E70CB9"/>
    <w:rsid w:val="00E77925"/>
    <w:rsid w:val="00E800E9"/>
    <w:rsid w:val="00E80E27"/>
    <w:rsid w:val="00E839AF"/>
    <w:rsid w:val="00E84463"/>
    <w:rsid w:val="00E8638A"/>
    <w:rsid w:val="00EA4D72"/>
    <w:rsid w:val="00EA6CCA"/>
    <w:rsid w:val="00EA75D7"/>
    <w:rsid w:val="00EB1A7C"/>
    <w:rsid w:val="00EB2D2C"/>
    <w:rsid w:val="00EC04AF"/>
    <w:rsid w:val="00EC235C"/>
    <w:rsid w:val="00EC5064"/>
    <w:rsid w:val="00EC595F"/>
    <w:rsid w:val="00EC6ADF"/>
    <w:rsid w:val="00EC76BF"/>
    <w:rsid w:val="00ED303D"/>
    <w:rsid w:val="00ED3129"/>
    <w:rsid w:val="00ED6717"/>
    <w:rsid w:val="00ED7CE3"/>
    <w:rsid w:val="00EE277D"/>
    <w:rsid w:val="00EE3C8F"/>
    <w:rsid w:val="00EE739D"/>
    <w:rsid w:val="00EE78E1"/>
    <w:rsid w:val="00EF1397"/>
    <w:rsid w:val="00EF2DFB"/>
    <w:rsid w:val="00EF619B"/>
    <w:rsid w:val="00EF7476"/>
    <w:rsid w:val="00F01D5C"/>
    <w:rsid w:val="00F112E1"/>
    <w:rsid w:val="00F17503"/>
    <w:rsid w:val="00F214E6"/>
    <w:rsid w:val="00F25B33"/>
    <w:rsid w:val="00F26198"/>
    <w:rsid w:val="00F307B7"/>
    <w:rsid w:val="00F30C50"/>
    <w:rsid w:val="00F34A3B"/>
    <w:rsid w:val="00F41E06"/>
    <w:rsid w:val="00F44D7A"/>
    <w:rsid w:val="00F47C3B"/>
    <w:rsid w:val="00F52E15"/>
    <w:rsid w:val="00F572A2"/>
    <w:rsid w:val="00F71BA3"/>
    <w:rsid w:val="00F72F7B"/>
    <w:rsid w:val="00F75198"/>
    <w:rsid w:val="00F776D7"/>
    <w:rsid w:val="00F81150"/>
    <w:rsid w:val="00F81FF4"/>
    <w:rsid w:val="00F82981"/>
    <w:rsid w:val="00F86648"/>
    <w:rsid w:val="00F87C2B"/>
    <w:rsid w:val="00F928BC"/>
    <w:rsid w:val="00F94CEA"/>
    <w:rsid w:val="00FA0F9D"/>
    <w:rsid w:val="00FA1701"/>
    <w:rsid w:val="00FA269F"/>
    <w:rsid w:val="00FB03BD"/>
    <w:rsid w:val="00FB4907"/>
    <w:rsid w:val="00FB6B60"/>
    <w:rsid w:val="00FB7D6D"/>
    <w:rsid w:val="00FC1147"/>
    <w:rsid w:val="00FC1D90"/>
    <w:rsid w:val="00FC1D9D"/>
    <w:rsid w:val="00FC27EC"/>
    <w:rsid w:val="00FC4183"/>
    <w:rsid w:val="00FC5F43"/>
    <w:rsid w:val="00FC7713"/>
    <w:rsid w:val="00FC7CEF"/>
    <w:rsid w:val="00FD0A52"/>
    <w:rsid w:val="00FD21AA"/>
    <w:rsid w:val="00FD32A7"/>
    <w:rsid w:val="00FD37FC"/>
    <w:rsid w:val="00FD72D3"/>
    <w:rsid w:val="00FE44B2"/>
    <w:rsid w:val="00FE56EA"/>
    <w:rsid w:val="00FF3018"/>
    <w:rsid w:val="00FF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664B3"/>
  <w15:docId w15:val="{2A759123-21CB-4D27-A3FB-3CC947B6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BAE"/>
  </w:style>
  <w:style w:type="paragraph" w:styleId="Heading1">
    <w:name w:val="heading 1"/>
    <w:basedOn w:val="Normal"/>
    <w:next w:val="Normal"/>
    <w:link w:val="Heading1Char"/>
    <w:qFormat/>
    <w:rsid w:val="00C12BAE"/>
    <w:pPr>
      <w:keepNext/>
      <w:widowControl w:val="0"/>
      <w:tabs>
        <w:tab w:val="left" w:pos="-1440"/>
        <w:tab w:val="left" w:pos="-720"/>
        <w:tab w:val="left" w:pos="0"/>
        <w:tab w:val="right" w:pos="314"/>
      </w:tabs>
      <w:ind w:left="2880" w:hanging="2880"/>
      <w:jc w:val="both"/>
      <w:outlineLvl w:val="0"/>
    </w:pPr>
    <w:rPr>
      <w:rFonts w:ascii="Univers" w:hAnsi="Univers"/>
      <w:b/>
      <w:sz w:val="24"/>
    </w:rPr>
  </w:style>
  <w:style w:type="paragraph" w:styleId="Heading2">
    <w:name w:val="heading 2"/>
    <w:basedOn w:val="Normal"/>
    <w:next w:val="Normal"/>
    <w:qFormat/>
    <w:rsid w:val="00C12BAE"/>
    <w:pPr>
      <w:keepNext/>
      <w:widowControl w:val="0"/>
      <w:tabs>
        <w:tab w:val="left" w:pos="-1440"/>
        <w:tab w:val="left" w:pos="-720"/>
        <w:tab w:val="left" w:pos="0"/>
        <w:tab w:val="right" w:pos="314"/>
      </w:tabs>
      <w:jc w:val="both"/>
      <w:outlineLvl w:val="1"/>
    </w:pPr>
    <w:rPr>
      <w:rFonts w:ascii="Univers" w:hAnsi="Univers"/>
      <w:b/>
      <w:bCs/>
      <w:sz w:val="24"/>
    </w:rPr>
  </w:style>
  <w:style w:type="paragraph" w:styleId="Heading3">
    <w:name w:val="heading 3"/>
    <w:basedOn w:val="Normal"/>
    <w:next w:val="Normal"/>
    <w:qFormat/>
    <w:rsid w:val="00C12BAE"/>
    <w:pPr>
      <w:keepNext/>
      <w:spacing w:before="240" w:after="60"/>
      <w:outlineLvl w:val="2"/>
    </w:pPr>
    <w:rPr>
      <w:rFonts w:ascii="Arial" w:hAnsi="Arial" w:cs="Arial"/>
      <w:b/>
      <w:bCs/>
      <w:sz w:val="26"/>
      <w:szCs w:val="26"/>
    </w:rPr>
  </w:style>
  <w:style w:type="paragraph" w:styleId="Heading4">
    <w:name w:val="heading 4"/>
    <w:basedOn w:val="Normal"/>
    <w:next w:val="Normal"/>
    <w:qFormat/>
    <w:rsid w:val="00C12BAE"/>
    <w:pPr>
      <w:keepNext/>
      <w:spacing w:before="240" w:after="60"/>
      <w:outlineLvl w:val="3"/>
    </w:pPr>
    <w:rPr>
      <w:b/>
      <w:bCs/>
      <w:sz w:val="28"/>
      <w:szCs w:val="28"/>
    </w:rPr>
  </w:style>
  <w:style w:type="paragraph" w:styleId="Heading5">
    <w:name w:val="heading 5"/>
    <w:basedOn w:val="Normal"/>
    <w:next w:val="Normal"/>
    <w:qFormat/>
    <w:rsid w:val="00C12BAE"/>
    <w:pPr>
      <w:spacing w:before="240" w:after="60"/>
      <w:outlineLvl w:val="4"/>
    </w:pPr>
    <w:rPr>
      <w:b/>
      <w:bCs/>
      <w:i/>
      <w:iCs/>
      <w:sz w:val="26"/>
      <w:szCs w:val="26"/>
    </w:rPr>
  </w:style>
  <w:style w:type="paragraph" w:styleId="Heading6">
    <w:name w:val="heading 6"/>
    <w:basedOn w:val="Normal"/>
    <w:next w:val="Normal"/>
    <w:qFormat/>
    <w:rsid w:val="00C12BAE"/>
    <w:pPr>
      <w:spacing w:before="240" w:after="60"/>
      <w:outlineLvl w:val="5"/>
    </w:pPr>
    <w:rPr>
      <w:b/>
      <w:bCs/>
      <w:sz w:val="22"/>
      <w:szCs w:val="22"/>
    </w:rPr>
  </w:style>
  <w:style w:type="paragraph" w:styleId="Heading7">
    <w:name w:val="heading 7"/>
    <w:basedOn w:val="Normal"/>
    <w:next w:val="Normal"/>
    <w:qFormat/>
    <w:rsid w:val="00C12BAE"/>
    <w:pPr>
      <w:spacing w:before="240" w:after="60"/>
      <w:outlineLvl w:val="6"/>
    </w:pPr>
    <w:rPr>
      <w:sz w:val="24"/>
      <w:szCs w:val="24"/>
    </w:rPr>
  </w:style>
  <w:style w:type="paragraph" w:styleId="Heading8">
    <w:name w:val="heading 8"/>
    <w:basedOn w:val="Normal"/>
    <w:next w:val="Normal"/>
    <w:link w:val="Heading8Char"/>
    <w:qFormat/>
    <w:rsid w:val="00C12BAE"/>
    <w:pPr>
      <w:spacing w:before="240" w:after="60"/>
      <w:outlineLvl w:val="7"/>
    </w:pPr>
    <w:rPr>
      <w:i/>
      <w:iCs/>
      <w:sz w:val="24"/>
      <w:szCs w:val="24"/>
    </w:rPr>
  </w:style>
  <w:style w:type="paragraph" w:styleId="Heading9">
    <w:name w:val="heading 9"/>
    <w:basedOn w:val="Normal"/>
    <w:next w:val="Normal"/>
    <w:link w:val="Heading9Char"/>
    <w:qFormat/>
    <w:rsid w:val="00C12B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12BAE"/>
  </w:style>
  <w:style w:type="paragraph" w:styleId="Footer">
    <w:name w:val="footer"/>
    <w:basedOn w:val="Normal"/>
    <w:link w:val="FooterChar"/>
    <w:uiPriority w:val="99"/>
    <w:qFormat/>
    <w:rsid w:val="00C12BAE"/>
    <w:pPr>
      <w:tabs>
        <w:tab w:val="center" w:pos="4320"/>
        <w:tab w:val="right" w:pos="8640"/>
      </w:tabs>
    </w:pPr>
  </w:style>
  <w:style w:type="paragraph" w:styleId="BodyTextIndent">
    <w:name w:val="Body Text Indent"/>
    <w:basedOn w:val="Normal"/>
    <w:rsid w:val="00C12BAE"/>
    <w:pPr>
      <w:widowControl w:val="0"/>
      <w:tabs>
        <w:tab w:val="left" w:pos="-1440"/>
        <w:tab w:val="left" w:pos="-720"/>
        <w:tab w:val="left" w:pos="0"/>
        <w:tab w:val="right" w:pos="314"/>
      </w:tabs>
      <w:ind w:left="720" w:hanging="720"/>
      <w:jc w:val="both"/>
    </w:pPr>
    <w:rPr>
      <w:rFonts w:ascii="Univers" w:hAnsi="Univers"/>
      <w:sz w:val="24"/>
    </w:rPr>
  </w:style>
  <w:style w:type="paragraph" w:styleId="BodyTextIndent2">
    <w:name w:val="Body Text Indent 2"/>
    <w:basedOn w:val="Normal"/>
    <w:rsid w:val="00C12BAE"/>
    <w:pPr>
      <w:widowControl w:val="0"/>
      <w:tabs>
        <w:tab w:val="left" w:pos="-1440"/>
        <w:tab w:val="left" w:pos="-720"/>
        <w:tab w:val="left" w:pos="0"/>
        <w:tab w:val="right" w:pos="720"/>
      </w:tabs>
      <w:ind w:left="1440" w:hanging="1440"/>
      <w:jc w:val="both"/>
    </w:pPr>
    <w:rPr>
      <w:rFonts w:ascii="Univers" w:hAnsi="Univers"/>
      <w:sz w:val="24"/>
    </w:rPr>
  </w:style>
  <w:style w:type="paragraph" w:styleId="BodyTextIndent3">
    <w:name w:val="Body Text Indent 3"/>
    <w:basedOn w:val="Normal"/>
    <w:rsid w:val="00C12BAE"/>
    <w:pPr>
      <w:widowControl w:val="0"/>
      <w:tabs>
        <w:tab w:val="left" w:pos="-1440"/>
        <w:tab w:val="left" w:pos="-720"/>
        <w:tab w:val="left" w:pos="0"/>
        <w:tab w:val="right" w:pos="314"/>
      </w:tabs>
      <w:ind w:left="1440" w:hanging="900"/>
      <w:jc w:val="both"/>
    </w:pPr>
    <w:rPr>
      <w:rFonts w:ascii="Univers" w:hAnsi="Univers"/>
      <w:sz w:val="24"/>
    </w:rPr>
  </w:style>
  <w:style w:type="paragraph" w:styleId="List">
    <w:name w:val="List"/>
    <w:basedOn w:val="Normal"/>
    <w:rsid w:val="00C12BAE"/>
    <w:pPr>
      <w:ind w:left="360" w:hanging="360"/>
    </w:pPr>
  </w:style>
  <w:style w:type="paragraph" w:styleId="List2">
    <w:name w:val="List 2"/>
    <w:basedOn w:val="Normal"/>
    <w:rsid w:val="00C12BAE"/>
    <w:pPr>
      <w:ind w:left="720" w:hanging="360"/>
    </w:pPr>
  </w:style>
  <w:style w:type="paragraph" w:styleId="List3">
    <w:name w:val="List 3"/>
    <w:basedOn w:val="Normal"/>
    <w:rsid w:val="00C12BAE"/>
    <w:pPr>
      <w:ind w:left="1080" w:hanging="360"/>
    </w:pPr>
  </w:style>
  <w:style w:type="paragraph" w:customStyle="1" w:styleId="DocumentLabel">
    <w:name w:val="Document Label"/>
    <w:basedOn w:val="Normal"/>
    <w:rsid w:val="00C12BAE"/>
  </w:style>
  <w:style w:type="paragraph" w:styleId="MessageHeader">
    <w:name w:val="Message Header"/>
    <w:basedOn w:val="Normal"/>
    <w:rsid w:val="00C12BA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Closing">
    <w:name w:val="Closing"/>
    <w:basedOn w:val="Normal"/>
    <w:rsid w:val="00C12BAE"/>
    <w:pPr>
      <w:ind w:left="4320"/>
    </w:pPr>
  </w:style>
  <w:style w:type="paragraph" w:styleId="ListContinue">
    <w:name w:val="List Continue"/>
    <w:basedOn w:val="Normal"/>
    <w:rsid w:val="00C12BAE"/>
    <w:pPr>
      <w:spacing w:after="120"/>
      <w:ind w:left="360"/>
    </w:pPr>
  </w:style>
  <w:style w:type="paragraph" w:styleId="ListContinue2">
    <w:name w:val="List Continue 2"/>
    <w:basedOn w:val="Normal"/>
    <w:rsid w:val="00C12BAE"/>
    <w:pPr>
      <w:spacing w:after="120"/>
      <w:ind w:left="720"/>
    </w:pPr>
  </w:style>
  <w:style w:type="paragraph" w:styleId="ListContinue3">
    <w:name w:val="List Continue 3"/>
    <w:basedOn w:val="Normal"/>
    <w:rsid w:val="00C12BAE"/>
    <w:pPr>
      <w:spacing w:after="120"/>
      <w:ind w:left="1080"/>
    </w:pPr>
  </w:style>
  <w:style w:type="paragraph" w:styleId="Title">
    <w:name w:val="Title"/>
    <w:basedOn w:val="Normal"/>
    <w:link w:val="TitleChar"/>
    <w:qFormat/>
    <w:rsid w:val="00C12BAE"/>
    <w:pPr>
      <w:spacing w:before="240" w:after="60"/>
      <w:jc w:val="center"/>
      <w:outlineLvl w:val="0"/>
    </w:pPr>
    <w:rPr>
      <w:rFonts w:ascii="Arial" w:hAnsi="Arial" w:cs="Arial"/>
      <w:b/>
      <w:bCs/>
      <w:kern w:val="28"/>
      <w:sz w:val="32"/>
      <w:szCs w:val="32"/>
    </w:rPr>
  </w:style>
  <w:style w:type="paragraph" w:styleId="Signature">
    <w:name w:val="Signature"/>
    <w:basedOn w:val="Normal"/>
    <w:rsid w:val="00C12BAE"/>
    <w:pPr>
      <w:ind w:left="4320"/>
    </w:pPr>
  </w:style>
  <w:style w:type="paragraph" w:styleId="BodyText">
    <w:name w:val="Body Text"/>
    <w:basedOn w:val="Normal"/>
    <w:link w:val="BodyTextChar"/>
    <w:rsid w:val="00C12BAE"/>
    <w:pPr>
      <w:spacing w:after="120"/>
    </w:pPr>
  </w:style>
  <w:style w:type="paragraph" w:styleId="Subtitle">
    <w:name w:val="Subtitle"/>
    <w:basedOn w:val="Normal"/>
    <w:link w:val="SubtitleChar"/>
    <w:qFormat/>
    <w:rsid w:val="00C12BAE"/>
    <w:pPr>
      <w:spacing w:after="60"/>
      <w:jc w:val="center"/>
      <w:outlineLvl w:val="1"/>
    </w:pPr>
    <w:rPr>
      <w:rFonts w:ascii="Arial" w:hAnsi="Arial" w:cs="Arial"/>
      <w:sz w:val="24"/>
      <w:szCs w:val="24"/>
    </w:rPr>
  </w:style>
  <w:style w:type="paragraph" w:customStyle="1" w:styleId="SignatureJobTitle">
    <w:name w:val="Signature Job Title"/>
    <w:basedOn w:val="Signature"/>
    <w:rsid w:val="00C12BAE"/>
  </w:style>
  <w:style w:type="paragraph" w:customStyle="1" w:styleId="SignatureCompany">
    <w:name w:val="Signature Company"/>
    <w:basedOn w:val="Signature"/>
    <w:rsid w:val="00C12BAE"/>
  </w:style>
  <w:style w:type="paragraph" w:styleId="Header">
    <w:name w:val="header"/>
    <w:basedOn w:val="Normal"/>
    <w:link w:val="HeaderChar"/>
    <w:uiPriority w:val="99"/>
    <w:rsid w:val="00C12BAE"/>
    <w:pPr>
      <w:tabs>
        <w:tab w:val="center" w:pos="4320"/>
        <w:tab w:val="right" w:pos="8640"/>
      </w:tabs>
    </w:pPr>
  </w:style>
  <w:style w:type="character" w:styleId="Hyperlink">
    <w:name w:val="Hyperlink"/>
    <w:rsid w:val="00C12BAE"/>
    <w:rPr>
      <w:color w:val="0000FF"/>
      <w:u w:val="single"/>
    </w:rPr>
  </w:style>
  <w:style w:type="character" w:styleId="PageNumber">
    <w:name w:val="page number"/>
    <w:basedOn w:val="DefaultParagraphFont"/>
    <w:rsid w:val="00C12BAE"/>
  </w:style>
  <w:style w:type="table" w:styleId="TableGrid">
    <w:name w:val="Table Grid"/>
    <w:basedOn w:val="TableNormal"/>
    <w:rsid w:val="00196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90601"/>
    <w:pPr>
      <w:spacing w:before="100" w:beforeAutospacing="1" w:after="100" w:afterAutospacing="1"/>
    </w:pPr>
    <w:rPr>
      <w:sz w:val="24"/>
      <w:szCs w:val="24"/>
    </w:rPr>
  </w:style>
  <w:style w:type="paragraph" w:styleId="BalloonText">
    <w:name w:val="Balloon Text"/>
    <w:basedOn w:val="Normal"/>
    <w:semiHidden/>
    <w:rsid w:val="0038340A"/>
    <w:rPr>
      <w:rFonts w:ascii="Tahoma" w:hAnsi="Tahoma" w:cs="Tahoma"/>
      <w:sz w:val="16"/>
      <w:szCs w:val="16"/>
    </w:rPr>
  </w:style>
  <w:style w:type="paragraph" w:styleId="BodyText2">
    <w:name w:val="Body Text 2"/>
    <w:basedOn w:val="Normal"/>
    <w:rsid w:val="00321C1C"/>
    <w:pPr>
      <w:spacing w:after="120" w:line="480" w:lineRule="auto"/>
    </w:pPr>
  </w:style>
  <w:style w:type="paragraph" w:styleId="BodyText3">
    <w:name w:val="Body Text 3"/>
    <w:basedOn w:val="Normal"/>
    <w:rsid w:val="00321C1C"/>
    <w:pPr>
      <w:spacing w:after="120"/>
    </w:pPr>
    <w:rPr>
      <w:sz w:val="16"/>
      <w:szCs w:val="16"/>
    </w:rPr>
  </w:style>
  <w:style w:type="paragraph" w:styleId="ListParagraph">
    <w:name w:val="List Paragraph"/>
    <w:basedOn w:val="Normal"/>
    <w:uiPriority w:val="34"/>
    <w:qFormat/>
    <w:rsid w:val="00201E89"/>
    <w:pPr>
      <w:ind w:left="720"/>
    </w:pPr>
  </w:style>
  <w:style w:type="character" w:customStyle="1" w:styleId="UnresolvedMention1">
    <w:name w:val="Unresolved Mention1"/>
    <w:basedOn w:val="DefaultParagraphFont"/>
    <w:uiPriority w:val="99"/>
    <w:semiHidden/>
    <w:unhideWhenUsed/>
    <w:rsid w:val="00507685"/>
    <w:rPr>
      <w:color w:val="605E5C"/>
      <w:shd w:val="clear" w:color="auto" w:fill="E1DFDD"/>
    </w:rPr>
  </w:style>
  <w:style w:type="paragraph" w:styleId="NoSpacing">
    <w:name w:val="No Spacing"/>
    <w:uiPriority w:val="1"/>
    <w:qFormat/>
    <w:rsid w:val="00F72F7B"/>
    <w:rPr>
      <w:rFonts w:asciiTheme="minorHAnsi" w:eastAsiaTheme="minorHAnsi" w:hAnsiTheme="minorHAnsi" w:cstheme="minorBidi"/>
      <w:color w:val="1F497D" w:themeColor="text2"/>
    </w:rPr>
  </w:style>
  <w:style w:type="character" w:customStyle="1" w:styleId="FooterChar">
    <w:name w:val="Footer Char"/>
    <w:basedOn w:val="DefaultParagraphFont"/>
    <w:link w:val="Footer"/>
    <w:uiPriority w:val="99"/>
    <w:rsid w:val="00F72F7B"/>
  </w:style>
  <w:style w:type="character" w:customStyle="1" w:styleId="HeaderChar">
    <w:name w:val="Header Char"/>
    <w:basedOn w:val="DefaultParagraphFont"/>
    <w:link w:val="Header"/>
    <w:uiPriority w:val="99"/>
    <w:rsid w:val="00AE1C13"/>
  </w:style>
  <w:style w:type="character" w:customStyle="1" w:styleId="BodyTextChar">
    <w:name w:val="Body Text Char"/>
    <w:basedOn w:val="DefaultParagraphFont"/>
    <w:link w:val="BodyText"/>
    <w:rsid w:val="005B4E34"/>
  </w:style>
  <w:style w:type="character" w:customStyle="1" w:styleId="Heading1Char">
    <w:name w:val="Heading 1 Char"/>
    <w:basedOn w:val="DefaultParagraphFont"/>
    <w:link w:val="Heading1"/>
    <w:rsid w:val="00A712DD"/>
    <w:rPr>
      <w:rFonts w:ascii="Univers" w:hAnsi="Univers"/>
      <w:b/>
      <w:sz w:val="24"/>
    </w:rPr>
  </w:style>
  <w:style w:type="character" w:customStyle="1" w:styleId="Heading8Char">
    <w:name w:val="Heading 8 Char"/>
    <w:basedOn w:val="DefaultParagraphFont"/>
    <w:link w:val="Heading8"/>
    <w:rsid w:val="00A712DD"/>
    <w:rPr>
      <w:i/>
      <w:iCs/>
      <w:sz w:val="24"/>
      <w:szCs w:val="24"/>
    </w:rPr>
  </w:style>
  <w:style w:type="character" w:customStyle="1" w:styleId="Heading9Char">
    <w:name w:val="Heading 9 Char"/>
    <w:basedOn w:val="DefaultParagraphFont"/>
    <w:link w:val="Heading9"/>
    <w:rsid w:val="00A712DD"/>
    <w:rPr>
      <w:rFonts w:ascii="Arial" w:hAnsi="Arial" w:cs="Arial"/>
      <w:sz w:val="22"/>
      <w:szCs w:val="22"/>
    </w:rPr>
  </w:style>
  <w:style w:type="character" w:customStyle="1" w:styleId="TitleChar">
    <w:name w:val="Title Char"/>
    <w:basedOn w:val="DefaultParagraphFont"/>
    <w:link w:val="Title"/>
    <w:rsid w:val="00A712DD"/>
    <w:rPr>
      <w:rFonts w:ascii="Arial" w:hAnsi="Arial" w:cs="Arial"/>
      <w:b/>
      <w:bCs/>
      <w:kern w:val="28"/>
      <w:sz w:val="32"/>
      <w:szCs w:val="32"/>
    </w:rPr>
  </w:style>
  <w:style w:type="character" w:customStyle="1" w:styleId="SubtitleChar">
    <w:name w:val="Subtitle Char"/>
    <w:basedOn w:val="DefaultParagraphFont"/>
    <w:link w:val="Subtitle"/>
    <w:rsid w:val="00A712DD"/>
    <w:rPr>
      <w:rFonts w:ascii="Arial" w:hAnsi="Arial" w:cs="Arial"/>
      <w:sz w:val="24"/>
      <w:szCs w:val="24"/>
    </w:rPr>
  </w:style>
  <w:style w:type="character" w:styleId="PlaceholderText">
    <w:name w:val="Placeholder Text"/>
    <w:basedOn w:val="DefaultParagraphFont"/>
    <w:uiPriority w:val="99"/>
    <w:semiHidden/>
    <w:rsid w:val="003C4DB2"/>
    <w:rPr>
      <w:color w:val="808080"/>
    </w:rPr>
  </w:style>
  <w:style w:type="character" w:customStyle="1" w:styleId="Style1">
    <w:name w:val="Style1"/>
    <w:basedOn w:val="DefaultParagraphFont"/>
    <w:uiPriority w:val="1"/>
    <w:rsid w:val="004C2DEE"/>
    <w:rPr>
      <w:rFonts w:asciiTheme="majorHAnsi" w:hAnsiTheme="majorHAnsi"/>
    </w:rPr>
  </w:style>
  <w:style w:type="character" w:customStyle="1" w:styleId="Style2">
    <w:name w:val="Style2"/>
    <w:basedOn w:val="DefaultParagraphFont"/>
    <w:uiPriority w:val="1"/>
    <w:rsid w:val="004C2DEE"/>
  </w:style>
  <w:style w:type="character" w:customStyle="1" w:styleId="Style3">
    <w:name w:val="Style3"/>
    <w:basedOn w:val="Heading1Char"/>
    <w:uiPriority w:val="1"/>
    <w:rsid w:val="004C2DEE"/>
    <w:rPr>
      <w:rFonts w:asciiTheme="majorHAnsi" w:hAnsiTheme="majorHAnsi"/>
      <w:b/>
      <w:sz w:val="24"/>
    </w:rPr>
  </w:style>
  <w:style w:type="character" w:customStyle="1" w:styleId="Style4">
    <w:name w:val="Style4"/>
    <w:basedOn w:val="DefaultParagraphFont"/>
    <w:uiPriority w:val="1"/>
    <w:qFormat/>
    <w:rsid w:val="003B7B49"/>
    <w:rPr>
      <w:rFonts w:ascii="Freestyle Script" w:hAnsi="Freestyle Script"/>
      <w:color w:val="365F91" w:themeColor="accent1" w:themeShade="BF"/>
      <w:sz w:val="48"/>
    </w:rPr>
  </w:style>
  <w:style w:type="character" w:styleId="UnresolvedMention">
    <w:name w:val="Unresolved Mention"/>
    <w:basedOn w:val="DefaultParagraphFont"/>
    <w:uiPriority w:val="99"/>
    <w:semiHidden/>
    <w:unhideWhenUsed/>
    <w:rsid w:val="00287C17"/>
    <w:rPr>
      <w:color w:val="605E5C"/>
      <w:shd w:val="clear" w:color="auto" w:fill="E1DFDD"/>
    </w:rPr>
  </w:style>
  <w:style w:type="character" w:styleId="FollowedHyperlink">
    <w:name w:val="FollowedHyperlink"/>
    <w:basedOn w:val="DefaultParagraphFont"/>
    <w:semiHidden/>
    <w:unhideWhenUsed/>
    <w:rsid w:val="003F4D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290">
      <w:bodyDiv w:val="1"/>
      <w:marLeft w:val="0"/>
      <w:marRight w:val="0"/>
      <w:marTop w:val="0"/>
      <w:marBottom w:val="0"/>
      <w:divBdr>
        <w:top w:val="none" w:sz="0" w:space="0" w:color="auto"/>
        <w:left w:val="none" w:sz="0" w:space="0" w:color="auto"/>
        <w:bottom w:val="none" w:sz="0" w:space="0" w:color="auto"/>
        <w:right w:val="none" w:sz="0" w:space="0" w:color="auto"/>
      </w:divBdr>
      <w:divsChild>
        <w:div w:id="1708724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716560">
      <w:bodyDiv w:val="1"/>
      <w:marLeft w:val="0"/>
      <w:marRight w:val="0"/>
      <w:marTop w:val="0"/>
      <w:marBottom w:val="0"/>
      <w:divBdr>
        <w:top w:val="none" w:sz="0" w:space="0" w:color="auto"/>
        <w:left w:val="none" w:sz="0" w:space="0" w:color="auto"/>
        <w:bottom w:val="none" w:sz="0" w:space="0" w:color="auto"/>
        <w:right w:val="none" w:sz="0" w:space="0" w:color="auto"/>
      </w:divBdr>
    </w:div>
    <w:div w:id="484663808">
      <w:bodyDiv w:val="1"/>
      <w:marLeft w:val="0"/>
      <w:marRight w:val="0"/>
      <w:marTop w:val="0"/>
      <w:marBottom w:val="0"/>
      <w:divBdr>
        <w:top w:val="none" w:sz="0" w:space="0" w:color="auto"/>
        <w:left w:val="none" w:sz="0" w:space="0" w:color="auto"/>
        <w:bottom w:val="none" w:sz="0" w:space="0" w:color="auto"/>
        <w:right w:val="none" w:sz="0" w:space="0" w:color="auto"/>
      </w:divBdr>
    </w:div>
    <w:div w:id="738212784">
      <w:bodyDiv w:val="1"/>
      <w:marLeft w:val="0"/>
      <w:marRight w:val="0"/>
      <w:marTop w:val="0"/>
      <w:marBottom w:val="0"/>
      <w:divBdr>
        <w:top w:val="none" w:sz="0" w:space="0" w:color="auto"/>
        <w:left w:val="none" w:sz="0" w:space="0" w:color="auto"/>
        <w:bottom w:val="none" w:sz="0" w:space="0" w:color="auto"/>
        <w:right w:val="none" w:sz="0" w:space="0" w:color="auto"/>
      </w:divBdr>
    </w:div>
    <w:div w:id="1247348030">
      <w:bodyDiv w:val="1"/>
      <w:marLeft w:val="0"/>
      <w:marRight w:val="0"/>
      <w:marTop w:val="0"/>
      <w:marBottom w:val="0"/>
      <w:divBdr>
        <w:top w:val="none" w:sz="0" w:space="0" w:color="auto"/>
        <w:left w:val="none" w:sz="0" w:space="0" w:color="auto"/>
        <w:bottom w:val="none" w:sz="0" w:space="0" w:color="auto"/>
        <w:right w:val="none" w:sz="0" w:space="0" w:color="auto"/>
      </w:divBdr>
    </w:div>
    <w:div w:id="1407452743">
      <w:bodyDiv w:val="1"/>
      <w:marLeft w:val="0"/>
      <w:marRight w:val="0"/>
      <w:marTop w:val="0"/>
      <w:marBottom w:val="0"/>
      <w:divBdr>
        <w:top w:val="none" w:sz="0" w:space="0" w:color="auto"/>
        <w:left w:val="none" w:sz="0" w:space="0" w:color="auto"/>
        <w:bottom w:val="none" w:sz="0" w:space="0" w:color="auto"/>
        <w:right w:val="none" w:sz="0" w:space="0" w:color="auto"/>
      </w:divBdr>
    </w:div>
    <w:div w:id="1437821915">
      <w:bodyDiv w:val="1"/>
      <w:marLeft w:val="0"/>
      <w:marRight w:val="0"/>
      <w:marTop w:val="0"/>
      <w:marBottom w:val="0"/>
      <w:divBdr>
        <w:top w:val="none" w:sz="0" w:space="0" w:color="auto"/>
        <w:left w:val="none" w:sz="0" w:space="0" w:color="auto"/>
        <w:bottom w:val="none" w:sz="0" w:space="0" w:color="auto"/>
        <w:right w:val="none" w:sz="0" w:space="0" w:color="auto"/>
      </w:divBdr>
      <w:divsChild>
        <w:div w:id="51912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9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180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289576">
      <w:bodyDiv w:val="1"/>
      <w:marLeft w:val="0"/>
      <w:marRight w:val="0"/>
      <w:marTop w:val="0"/>
      <w:marBottom w:val="0"/>
      <w:divBdr>
        <w:top w:val="none" w:sz="0" w:space="0" w:color="auto"/>
        <w:left w:val="none" w:sz="0" w:space="0" w:color="auto"/>
        <w:bottom w:val="none" w:sz="0" w:space="0" w:color="auto"/>
        <w:right w:val="none" w:sz="0" w:space="0" w:color="auto"/>
      </w:divBdr>
    </w:div>
    <w:div w:id="1795712555">
      <w:bodyDiv w:val="1"/>
      <w:marLeft w:val="0"/>
      <w:marRight w:val="0"/>
      <w:marTop w:val="0"/>
      <w:marBottom w:val="0"/>
      <w:divBdr>
        <w:top w:val="none" w:sz="0" w:space="0" w:color="auto"/>
        <w:left w:val="none" w:sz="0" w:space="0" w:color="auto"/>
        <w:bottom w:val="none" w:sz="0" w:space="0" w:color="auto"/>
        <w:right w:val="none" w:sz="0" w:space="0" w:color="auto"/>
      </w:divBdr>
      <w:divsChild>
        <w:div w:id="1907064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62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296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llin.edu/studentresources/personal/studenthandbook.html" TargetMode="External"/><Relationship Id="rId18" Type="http://schemas.openxmlformats.org/officeDocument/2006/relationships/hyperlink" Target="http://www.ahima.org/about/aboutahima?tabid=story"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www.collin.edu/academics/catalog.html" TargetMode="External"/><Relationship Id="rId17" Type="http://schemas.openxmlformats.org/officeDocument/2006/relationships/hyperlink" Target="https://www.dshs.texas.gov/immunize/schedule/" TargetMode="External"/><Relationship Id="rId2" Type="http://schemas.openxmlformats.org/officeDocument/2006/relationships/customXml" Target="../customXml/item2.xml"/><Relationship Id="rId16" Type="http://schemas.openxmlformats.org/officeDocument/2006/relationships/hyperlink" Target="https://www.ahim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llin.edu/studentresources/deanofstudents/studenthandboo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272AFE9F9444AC81FE96786281D09F"/>
        <w:category>
          <w:name w:val="General"/>
          <w:gallery w:val="placeholder"/>
        </w:category>
        <w:types>
          <w:type w:val="bbPlcHdr"/>
        </w:types>
        <w:behaviors>
          <w:behavior w:val="content"/>
        </w:behaviors>
        <w:guid w:val="{357AD2D8-ECCB-42BB-B2C2-246B0E24A5BD}"/>
      </w:docPartPr>
      <w:docPartBody>
        <w:p w:rsidR="00CE590C" w:rsidRDefault="00FF4637" w:rsidP="00FF4637">
          <w:pPr>
            <w:pStyle w:val="72272AFE9F9444AC81FE96786281D09F9"/>
          </w:pPr>
          <w:r w:rsidRPr="005B5EA4">
            <w:rPr>
              <w:rStyle w:val="PlaceholderText"/>
              <w:rFonts w:asciiTheme="minorHAnsi" w:hAnsiTheme="minorHAnsi" w:cstheme="minorHAnsi"/>
              <w:sz w:val="28"/>
            </w:rPr>
            <w:t>Type your CWID number here</w:t>
          </w:r>
        </w:p>
      </w:docPartBody>
    </w:docPart>
    <w:docPart>
      <w:docPartPr>
        <w:name w:val="59A7C018EA5646BB9010571699B87254"/>
        <w:category>
          <w:name w:val="General"/>
          <w:gallery w:val="placeholder"/>
        </w:category>
        <w:types>
          <w:type w:val="bbPlcHdr"/>
        </w:types>
        <w:behaviors>
          <w:behavior w:val="content"/>
        </w:behaviors>
        <w:guid w:val="{B9AE9031-B729-40F6-88B0-87FAC590211C}"/>
      </w:docPartPr>
      <w:docPartBody>
        <w:p w:rsidR="00552744" w:rsidRDefault="00FF4637" w:rsidP="00FF4637">
          <w:pPr>
            <w:pStyle w:val="59A7C018EA5646BB9010571699B872549"/>
          </w:pPr>
          <w:r w:rsidRPr="0037515C">
            <w:rPr>
              <w:rStyle w:val="PlaceholderText"/>
              <w:rFonts w:asciiTheme="minorHAnsi" w:hAnsiTheme="minorHAnsi" w:cstheme="minorHAnsi"/>
              <w:sz w:val="28"/>
            </w:rPr>
            <w:t>enter your name here</w:t>
          </w:r>
        </w:p>
      </w:docPartBody>
    </w:docPart>
    <w:docPart>
      <w:docPartPr>
        <w:name w:val="5717EE8A194A48BCBABF491489F34B16"/>
        <w:category>
          <w:name w:val="General"/>
          <w:gallery w:val="placeholder"/>
        </w:category>
        <w:types>
          <w:type w:val="bbPlcHdr"/>
        </w:types>
        <w:behaviors>
          <w:behavior w:val="content"/>
        </w:behaviors>
        <w:guid w:val="{CEB8D724-8231-4BD9-B88D-95F6A99872DF}"/>
      </w:docPartPr>
      <w:docPartBody>
        <w:p w:rsidR="00FF4637" w:rsidRDefault="00FF4637" w:rsidP="00FF4637">
          <w:pPr>
            <w:pStyle w:val="5717EE8A194A48BCBABF491489F34B168"/>
          </w:pPr>
          <w:r w:rsidRPr="00604FFE">
            <w:rPr>
              <w:rStyle w:val="PlaceholderText"/>
              <w:rFonts w:asciiTheme="minorHAnsi" w:hAnsiTheme="minorHAnsi" w:cstheme="minorHAnsi"/>
              <w:sz w:val="2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1C"/>
    <w:rsid w:val="00040CDA"/>
    <w:rsid w:val="00097874"/>
    <w:rsid w:val="002215BE"/>
    <w:rsid w:val="00312797"/>
    <w:rsid w:val="00364F98"/>
    <w:rsid w:val="003F0538"/>
    <w:rsid w:val="00552744"/>
    <w:rsid w:val="005F435C"/>
    <w:rsid w:val="006C7D1C"/>
    <w:rsid w:val="0070117A"/>
    <w:rsid w:val="00754990"/>
    <w:rsid w:val="00764539"/>
    <w:rsid w:val="00773066"/>
    <w:rsid w:val="00834378"/>
    <w:rsid w:val="0085245F"/>
    <w:rsid w:val="009969C1"/>
    <w:rsid w:val="00C34D62"/>
    <w:rsid w:val="00C35949"/>
    <w:rsid w:val="00C47083"/>
    <w:rsid w:val="00C6190F"/>
    <w:rsid w:val="00CB0A83"/>
    <w:rsid w:val="00CE590C"/>
    <w:rsid w:val="00CF35C9"/>
    <w:rsid w:val="00E1280C"/>
    <w:rsid w:val="00FA36C6"/>
    <w:rsid w:val="00FF321F"/>
    <w:rsid w:val="00FF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637"/>
    <w:rPr>
      <w:color w:val="808080"/>
    </w:rPr>
  </w:style>
  <w:style w:type="paragraph" w:customStyle="1" w:styleId="59A7C018EA5646BB9010571699B872549">
    <w:name w:val="59A7C018EA5646BB9010571699B872549"/>
    <w:rsid w:val="00FF4637"/>
    <w:pPr>
      <w:spacing w:after="120" w:line="240" w:lineRule="auto"/>
    </w:pPr>
    <w:rPr>
      <w:rFonts w:ascii="Times New Roman" w:eastAsia="Times New Roman" w:hAnsi="Times New Roman" w:cs="Times New Roman"/>
      <w:sz w:val="20"/>
      <w:szCs w:val="20"/>
    </w:rPr>
  </w:style>
  <w:style w:type="paragraph" w:customStyle="1" w:styleId="72272AFE9F9444AC81FE96786281D09F9">
    <w:name w:val="72272AFE9F9444AC81FE96786281D09F9"/>
    <w:rsid w:val="00FF4637"/>
    <w:pPr>
      <w:spacing w:after="0" w:line="240" w:lineRule="auto"/>
    </w:pPr>
    <w:rPr>
      <w:rFonts w:ascii="Times New Roman" w:eastAsia="Times New Roman" w:hAnsi="Times New Roman" w:cs="Times New Roman"/>
      <w:sz w:val="20"/>
      <w:szCs w:val="20"/>
    </w:rPr>
  </w:style>
  <w:style w:type="paragraph" w:customStyle="1" w:styleId="5717EE8A194A48BCBABF491489F34B168">
    <w:name w:val="5717EE8A194A48BCBABF491489F34B168"/>
    <w:rsid w:val="00FF4637"/>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FEBE031F9018449F63E993ACE12663" ma:contentTypeVersion="16" ma:contentTypeDescription="Create a new document." ma:contentTypeScope="" ma:versionID="392cfc5f689e0d90811929eefe1920f1">
  <xsd:schema xmlns:xsd="http://www.w3.org/2001/XMLSchema" xmlns:xs="http://www.w3.org/2001/XMLSchema" xmlns:p="http://schemas.microsoft.com/office/2006/metadata/properties" xmlns:ns1="http://schemas.microsoft.com/sharepoint/v3" xmlns:ns3="5046ade5-4239-4e39-a29b-f1e73fe501f4" xmlns:ns4="1aa9a117-f390-4687-858e-d09de10562c4" targetNamespace="http://schemas.microsoft.com/office/2006/metadata/properties" ma:root="true" ma:fieldsID="37bfba12aa3a3a9928393fbf12cbdc9d" ns1:_="" ns3:_="" ns4:_="">
    <xsd:import namespace="http://schemas.microsoft.com/sharepoint/v3"/>
    <xsd:import namespace="5046ade5-4239-4e39-a29b-f1e73fe501f4"/>
    <xsd:import namespace="1aa9a117-f390-4687-858e-d09de10562c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46ade5-4239-4e39-a29b-f1e73fe50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9a117-f390-4687-858e-d09de10562c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E5148-4A05-4BF8-9D03-7C63C19FB6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C58AC69-342A-4839-B0BE-6E34B29C5025}">
  <ds:schemaRefs>
    <ds:schemaRef ds:uri="http://schemas.openxmlformats.org/officeDocument/2006/bibliography"/>
  </ds:schemaRefs>
</ds:datastoreItem>
</file>

<file path=customXml/itemProps3.xml><?xml version="1.0" encoding="utf-8"?>
<ds:datastoreItem xmlns:ds="http://schemas.openxmlformats.org/officeDocument/2006/customXml" ds:itemID="{D64A4D14-A2CB-4F59-B03B-663FE0CBD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46ade5-4239-4e39-a29b-f1e73fe501f4"/>
    <ds:schemaRef ds:uri="1aa9a117-f390-4687-858e-d09de1056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7BEFC-958A-4923-856F-816B02FAA5E0}">
  <ds:schemaRefs>
    <ds:schemaRef ds:uri="http://schemas.microsoft.com/sharepoint/v3/contenttype/forms"/>
  </ds:schemaRefs>
</ds:datastoreItem>
</file>

<file path=docMetadata/LabelInfo.xml><?xml version="1.0" encoding="utf-8"?>
<clbl:labelList xmlns:clbl="http://schemas.microsoft.com/office/2020/mipLabelMetadata">
  <clbl:label id="{2cb6ebc6-7f70-4042-8f49-3e4a3fc748df}" enabled="1" method="Standard" siteId="{c5063431-d7f2-48db-ac62-eaeaa2e0bffc}"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18</Pages>
  <Words>5518</Words>
  <Characters>31456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COLLIN COUNTY COMMUNITY COLLEGE</vt:lpstr>
    </vt:vector>
  </TitlesOfParts>
  <Company>CCCCD</Company>
  <LinksUpToDate>false</LinksUpToDate>
  <CharactersWithSpaces>36901</CharactersWithSpaces>
  <SharedDoc>false</SharedDoc>
  <HLinks>
    <vt:vector size="6" baseType="variant">
      <vt:variant>
        <vt:i4>8126497</vt:i4>
      </vt:variant>
      <vt:variant>
        <vt:i4>0</vt:i4>
      </vt:variant>
      <vt:variant>
        <vt:i4>0</vt:i4>
      </vt:variant>
      <vt:variant>
        <vt:i4>5</vt:i4>
      </vt:variant>
      <vt:variant>
        <vt:lpwstr>http://www.tdh.texas.gov/immunize/vischart.htm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COLLIN COUNTY COMMUNITY COLLEGE</dc:title>
  <dc:creator>Lydia Danton</dc:creator>
  <cp:lastModifiedBy>Lydia Danton</cp:lastModifiedBy>
  <cp:revision>53</cp:revision>
  <cp:lastPrinted>2022-09-24T23:25:00Z</cp:lastPrinted>
  <dcterms:created xsi:type="dcterms:W3CDTF">2022-10-26T18:31:00Z</dcterms:created>
  <dcterms:modified xsi:type="dcterms:W3CDTF">2025-08-07T22:42:00Z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0x010100BBFEBE031F9018449F63E993ACE12663</vt:lpwstr>
  </property>
</Properties>
</file>